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61B0" w:rsidRDefault="00AA11FA">
      <w:pPr>
        <w:rPr>
          <w:b/>
          <w:bCs/>
        </w:rPr>
      </w:pPr>
      <w:proofErr w:type="gramStart"/>
      <w:r w:rsidRPr="00BC1216">
        <w:t xml:space="preserve">В соответствии с </w:t>
      </w:r>
      <w:r w:rsidRPr="00BC1216">
        <w:rPr>
          <w:b/>
          <w:bCs/>
        </w:rPr>
        <w:t>абзацем четвертым пункта 12 стандартов раскрытия</w:t>
      </w:r>
      <w:r w:rsidRPr="00BC1216">
        <w:t xml:space="preserve"> информации субъектами оптового и розничных рынков электрической энергии, утвержденных постановлением Правительства Российской Федерации от 21 января 2004 г. № 24 и </w:t>
      </w:r>
      <w:r w:rsidRPr="00BC1216">
        <w:rPr>
          <w:b/>
          <w:bCs/>
        </w:rPr>
        <w:t>абзацем пятнадцатым пункта 13 Правил утверждения</w:t>
      </w:r>
      <w:r w:rsidRPr="00BC1216">
        <w:t xml:space="preserve"> инвестиционных программ субъектов электроэнергетики, утвержденных постановлением Правительства Российской Федерации от 01.12.2009 № 977, </w:t>
      </w:r>
      <w:r w:rsidRPr="00BC1216">
        <w:rPr>
          <w:b/>
          <w:bCs/>
        </w:rPr>
        <w:t>субъекты электроэнергетики</w:t>
      </w:r>
      <w:r w:rsidRPr="00BC1216">
        <w:t xml:space="preserve"> для утверждения или корректировки инвестиционной программы направляют </w:t>
      </w:r>
      <w:r w:rsidRPr="00BC1216">
        <w:rPr>
          <w:b/>
          <w:bCs/>
        </w:rPr>
        <w:t>финансовый план</w:t>
      </w:r>
      <w:r w:rsidRPr="00BC1216">
        <w:t xml:space="preserve"> </w:t>
      </w:r>
      <w:r w:rsidRPr="00BC1216">
        <w:rPr>
          <w:b/>
          <w:bCs/>
        </w:rPr>
        <w:t>с разделением</w:t>
      </w:r>
      <w:proofErr w:type="gramEnd"/>
      <w:r w:rsidRPr="00BC1216">
        <w:rPr>
          <w:b/>
          <w:bCs/>
        </w:rPr>
        <w:t xml:space="preserve"> </w:t>
      </w:r>
      <w:proofErr w:type="gramStart"/>
      <w:r w:rsidRPr="00BC1216">
        <w:rPr>
          <w:b/>
          <w:bCs/>
        </w:rPr>
        <w:t>по видам деятельности</w:t>
      </w:r>
      <w:r w:rsidRPr="00BC1216">
        <w:t xml:space="preserve"> (в том числе регулируемым государством), а также </w:t>
      </w:r>
      <w:r w:rsidRPr="00BC1216">
        <w:rPr>
          <w:b/>
          <w:bCs/>
        </w:rPr>
        <w:t>с указанием источников и способов финансирования</w:t>
      </w:r>
      <w:r w:rsidRPr="00BC1216">
        <w:t xml:space="preserve"> инвестиционной программы (проекта инвестиционной программы) и </w:t>
      </w:r>
      <w:r w:rsidRPr="00BC1216">
        <w:rPr>
          <w:b/>
          <w:bCs/>
        </w:rPr>
        <w:t>отчетных показателей исполнения</w:t>
      </w:r>
      <w:r w:rsidRPr="00BC1216">
        <w:t xml:space="preserve"> финансового плана субъекта электроэнергетики </w:t>
      </w:r>
      <w:r w:rsidRPr="00BC1216">
        <w:rPr>
          <w:b/>
          <w:bCs/>
        </w:rPr>
        <w:t xml:space="preserve">за предыдущий и текущий </w:t>
      </w:r>
      <w:r w:rsidRPr="00BC1216">
        <w:t>годы</w:t>
      </w:r>
      <w:r w:rsidRPr="00BC1216">
        <w:rPr>
          <w:b/>
          <w:bCs/>
        </w:rPr>
        <w:t xml:space="preserve"> по форме, утвержденной приказом</w:t>
      </w:r>
      <w:r w:rsidRPr="00BC1216">
        <w:t xml:space="preserve"> Минэнерго РФ </w:t>
      </w:r>
      <w:r w:rsidRPr="00BC1216">
        <w:rPr>
          <w:b/>
          <w:bCs/>
        </w:rPr>
        <w:t>от 13 апреля 2017 г. № 310</w:t>
      </w:r>
      <w:proofErr w:type="gramEnd"/>
    </w:p>
    <w:p w:rsidR="00753CAA" w:rsidRPr="00753CAA" w:rsidRDefault="00753CAA" w:rsidP="00753CAA">
      <w:pPr>
        <w:pStyle w:val="pc"/>
        <w:jc w:val="center"/>
        <w:rPr>
          <w:b/>
        </w:rPr>
      </w:pPr>
      <w:r w:rsidRPr="00753CAA">
        <w:rPr>
          <w:b/>
        </w:rPr>
        <w:t>МИНИСТЕРСТВО ЭНЕРГЕТИКИ РОССИЙСКОЙ ФЕДЕРАЦИИ</w:t>
      </w:r>
    </w:p>
    <w:p w:rsidR="00753CAA" w:rsidRPr="00753CAA" w:rsidRDefault="00753CAA" w:rsidP="00753CAA">
      <w:pPr>
        <w:pStyle w:val="pc"/>
        <w:jc w:val="center"/>
        <w:rPr>
          <w:b/>
        </w:rPr>
      </w:pPr>
      <w:r w:rsidRPr="00753CAA">
        <w:rPr>
          <w:b/>
        </w:rPr>
        <w:t>ПРИКАЗ</w:t>
      </w:r>
    </w:p>
    <w:p w:rsidR="00753CAA" w:rsidRPr="00753CAA" w:rsidRDefault="00753CAA" w:rsidP="00753CAA">
      <w:pPr>
        <w:pStyle w:val="pc"/>
        <w:jc w:val="center"/>
        <w:rPr>
          <w:b/>
        </w:rPr>
      </w:pPr>
      <w:r w:rsidRPr="00753CAA">
        <w:rPr>
          <w:b/>
        </w:rPr>
        <w:t>от 13 апреля 2017 г. N 310</w:t>
      </w:r>
    </w:p>
    <w:p w:rsidR="00753CAA" w:rsidRPr="00753CAA" w:rsidRDefault="00753CAA" w:rsidP="00753CAA">
      <w:pPr>
        <w:pStyle w:val="pc"/>
        <w:jc w:val="center"/>
        <w:rPr>
          <w:b/>
        </w:rPr>
      </w:pPr>
      <w:r w:rsidRPr="00753CAA">
        <w:rPr>
          <w:b/>
        </w:rPr>
        <w:t>ОБ УТВЕРЖДЕНИИ ФОРМЫ ФИНАНСОВОГО ПЛАНА</w:t>
      </w:r>
    </w:p>
    <w:p w:rsidR="00753CAA" w:rsidRPr="00753CAA" w:rsidRDefault="00753CAA" w:rsidP="00753CAA">
      <w:pPr>
        <w:pStyle w:val="pc"/>
        <w:jc w:val="center"/>
        <w:rPr>
          <w:b/>
        </w:rPr>
      </w:pPr>
      <w:r w:rsidRPr="00753CAA">
        <w:rPr>
          <w:b/>
        </w:rPr>
        <w:t>СУБЪЕКТА ЭЛЕКТРОЭНЕРГЕТИКИ, ПРАВИЛ ЗАПОЛНЕНИЯ УКАЗАННОЙ</w:t>
      </w:r>
    </w:p>
    <w:p w:rsidR="00753CAA" w:rsidRPr="00753CAA" w:rsidRDefault="00753CAA" w:rsidP="00753CAA">
      <w:pPr>
        <w:pStyle w:val="pc"/>
        <w:jc w:val="center"/>
        <w:rPr>
          <w:b/>
        </w:rPr>
      </w:pPr>
      <w:r w:rsidRPr="00753CAA">
        <w:rPr>
          <w:b/>
        </w:rPr>
        <w:t>ФОРМЫ И ТРЕБОВАНИЙ К ФОРМАТАМ ЭЛЕКТРОННЫХ ДОКУМЕНТОВ,</w:t>
      </w:r>
    </w:p>
    <w:p w:rsidR="00753CAA" w:rsidRPr="00753CAA" w:rsidRDefault="00753CAA" w:rsidP="00753CAA">
      <w:pPr>
        <w:pStyle w:val="pc"/>
        <w:jc w:val="center"/>
        <w:rPr>
          <w:b/>
        </w:rPr>
      </w:pPr>
      <w:proofErr w:type="gramStart"/>
      <w:r w:rsidRPr="00753CAA">
        <w:rPr>
          <w:b/>
        </w:rPr>
        <w:t>СОДЕРЖАЩИХ</w:t>
      </w:r>
      <w:proofErr w:type="gramEnd"/>
      <w:r w:rsidRPr="00753CAA">
        <w:rPr>
          <w:b/>
        </w:rPr>
        <w:t xml:space="preserve"> ИНФОРМАЦИЮ О ФИНАНСОВОМ ПЛАНЕ СУБЪЕКТА</w:t>
      </w:r>
    </w:p>
    <w:p w:rsidR="00753CAA" w:rsidRPr="00753CAA" w:rsidRDefault="00753CAA" w:rsidP="00753CAA">
      <w:pPr>
        <w:pStyle w:val="pc"/>
        <w:jc w:val="center"/>
        <w:rPr>
          <w:b/>
        </w:rPr>
      </w:pPr>
      <w:r w:rsidRPr="00753CAA">
        <w:rPr>
          <w:b/>
        </w:rPr>
        <w:t>ЭЛЕКТРОЭНЕРГЕТИКИ</w:t>
      </w:r>
    </w:p>
    <w:p w:rsidR="00C95974" w:rsidRDefault="00C95974" w:rsidP="00BC1216">
      <w:pPr>
        <w:shd w:val="clear" w:color="auto" w:fill="FFFFFF"/>
        <w:spacing w:after="0" w:line="240" w:lineRule="auto"/>
      </w:pPr>
    </w:p>
    <w:p w:rsidR="00C95974" w:rsidRDefault="00C95974" w:rsidP="00C95974">
      <w:pPr>
        <w:pStyle w:val="pr"/>
      </w:pPr>
      <w:r>
        <w:t>Приложение N 2</w:t>
      </w:r>
    </w:p>
    <w:p w:rsidR="00C95974" w:rsidRDefault="00C95974" w:rsidP="00C95974">
      <w:pPr>
        <w:pStyle w:val="pr"/>
      </w:pPr>
      <w:r>
        <w:t>к приказу Минэнерго России</w:t>
      </w:r>
    </w:p>
    <w:p w:rsidR="00C95974" w:rsidRDefault="00C95974" w:rsidP="00C95974">
      <w:pPr>
        <w:pStyle w:val="pr"/>
      </w:pPr>
      <w:r>
        <w:t>от 13.04.2017 N 310</w:t>
      </w:r>
    </w:p>
    <w:p w:rsidR="00C95974" w:rsidRDefault="00C95974" w:rsidP="00C95974">
      <w:pPr>
        <w:pStyle w:val="pc"/>
      </w:pPr>
      <w:r>
        <w:t>ПРАВИЛА</w:t>
      </w:r>
    </w:p>
    <w:p w:rsidR="00C95974" w:rsidRDefault="00C95974" w:rsidP="00C95974">
      <w:pPr>
        <w:pStyle w:val="pc"/>
      </w:pPr>
      <w:r>
        <w:t>ЗАПОЛНЕНИЯ ФОРМЫ ФИНАНСОВОГО ПЛАНА</w:t>
      </w:r>
    </w:p>
    <w:p w:rsidR="00C95974" w:rsidRDefault="00C95974" w:rsidP="00C95974">
      <w:pPr>
        <w:pStyle w:val="pc"/>
      </w:pPr>
      <w:r>
        <w:t>СУБЪЕКТА ЭЛЕКТРОЭНЕРГЕТИКИ</w:t>
      </w:r>
    </w:p>
    <w:p w:rsidR="00C95974" w:rsidRDefault="00C95974" w:rsidP="00C95974">
      <w:pPr>
        <w:pStyle w:val="pj"/>
      </w:pPr>
      <w:r>
        <w:t xml:space="preserve">1. </w:t>
      </w:r>
      <w:proofErr w:type="gramStart"/>
      <w:r>
        <w:t xml:space="preserve">Настоящие Правила разработаны в соответствии с абзацем четвертым пункта 12 стандартов раскрытия информации субъектами оптового и розничных рынков электрической энергии, утвержденных постановлением Правительства Российской Федерации от 21 января 2004 г. N </w:t>
      </w:r>
      <w:hyperlink r:id="rId4" w:history="1">
        <w:r>
          <w:rPr>
            <w:rStyle w:val="a4"/>
          </w:rPr>
          <w:t>24</w:t>
        </w:r>
      </w:hyperlink>
      <w:r>
        <w:t xml:space="preserve"> (Собрание законодательства Российской Федерации, 2004, N 4, ст. 282; 2005, N 7, ст. 560; 2009, N 17, ст. 2088;</w:t>
      </w:r>
      <w:proofErr w:type="gramEnd"/>
      <w:r>
        <w:t xml:space="preserve"> 2010, N 33, ст. 4431; 2011, N 45, ст. 6404; 2012, N 23, ст. 3008; 2013, N 27, ст. 3602, N 31, ст. 4216, N 31, ст. 4226, N 36, ст. 4586, N 50, ст. 6598; 2014, N 9, ст. 907, N 8, ст. 815, N 9, ст. 919, N 19, ст. 2416, N 25, ст. 3311, N 34, ст. 4659; 2015, N 5, ст. 827, N 8, ст. 1175, N 20, ст. 2924, N 37, ст. 5153, N 39, ст. 5405; N 45, ст. 6256; 2016, N 22, ст. 3212; 2017, N 1 (часть I), ст. 178, N 9, ст. 1365) и </w:t>
      </w:r>
      <w:r>
        <w:lastRenderedPageBreak/>
        <w:t xml:space="preserve">абзацем вторым пункта 13 Правил утверждения инвестиционных программ субъектов электроэнергетики, утвержденных постановлением Правительства Российской Федерации от 1 декабря 2009 г. N </w:t>
      </w:r>
      <w:hyperlink r:id="rId5" w:history="1">
        <w:r>
          <w:rPr>
            <w:rStyle w:val="a4"/>
          </w:rPr>
          <w:t>977</w:t>
        </w:r>
      </w:hyperlink>
      <w:r>
        <w:t xml:space="preserve"> (Собрание законодательства Российской Федерации, 2009, N 49 (ч. 2), ст. 5978; </w:t>
      </w:r>
      <w:proofErr w:type="gramStart"/>
      <w:r>
        <w:t>2010, N 28, ст. 3702; 2012, N 4, ст. 504, N 14, ст. 1635; 2013, N 9, ст. 955, N 21, ст. 2647; 2014, N 14, ст. 1638; 2015, N 8, ст. 1175, N 37, ст. 5153; 2016, N 5, ст. 687, N 47, ст. 6641; 2017, N 9, ст. 1365) (далее - стандарты раскрытия информации, Правила утверждения инвестиционных программ).</w:t>
      </w:r>
      <w:proofErr w:type="gramEnd"/>
    </w:p>
    <w:p w:rsidR="00C95974" w:rsidRDefault="00C95974" w:rsidP="00C95974">
      <w:pPr>
        <w:pStyle w:val="pj"/>
      </w:pPr>
      <w:r>
        <w:t>2. Финансовый план заполняют субъекты электроэнергетики, инвестиционные программы которых утверждаются Министерством энергетики Российской Федерации и (или) органами исполнительной власти субъектов Российской Федерации.</w:t>
      </w:r>
    </w:p>
    <w:p w:rsidR="00C95974" w:rsidRDefault="00C95974" w:rsidP="00C95974">
      <w:pPr>
        <w:pStyle w:val="pj"/>
      </w:pPr>
      <w:r>
        <w:t>3. Все ячейки финансового плана должны быть заполнены субъектом электроэнергетики в соответствии с требованиями настоящих Правил.</w:t>
      </w:r>
    </w:p>
    <w:p w:rsidR="00C95974" w:rsidRDefault="00C95974" w:rsidP="00C95974">
      <w:pPr>
        <w:pStyle w:val="pj"/>
      </w:pPr>
      <w:r>
        <w:t>В каждую ячейку финансового плана вписывается только один показатель, если иное не определено настоящими Правилами.</w:t>
      </w:r>
    </w:p>
    <w:p w:rsidR="00C95974" w:rsidRDefault="00C95974" w:rsidP="00C95974">
      <w:pPr>
        <w:pStyle w:val="pj"/>
      </w:pPr>
      <w:r>
        <w:t>При заполнении финансового плана значения показателей определяются в соответствии с законодательством Российской Федерации о бухгалтерском учете.</w:t>
      </w:r>
    </w:p>
    <w:p w:rsidR="00C95974" w:rsidRDefault="00C95974" w:rsidP="00C95974">
      <w:pPr>
        <w:pStyle w:val="pj"/>
      </w:pPr>
      <w:proofErr w:type="gramStart"/>
      <w:r>
        <w:t xml:space="preserve">Значения показателей подраздела "Технико-экономические показатели" раздела I "Финансово-экономическая модель деятельности субъекта электроэнергетики" заполняются субъектом электроэнергетики в соответствии с Перечнем информации, предоставляемой субъектами электроэнергетики, утвержденным приказом Минэнерго России от 23 июля 2012 г. N </w:t>
      </w:r>
      <w:hyperlink r:id="rId6" w:history="1">
        <w:r>
          <w:rPr>
            <w:rStyle w:val="a4"/>
          </w:rPr>
          <w:t>340</w:t>
        </w:r>
      </w:hyperlink>
      <w:r>
        <w:t xml:space="preserve"> (зарегистрирован Минюстом России 6 сентября 2012 г., регистрационный N 25386), с изменениями, внесенными приказами Минэнерго России от 15 июня 2016 г. N </w:t>
      </w:r>
      <w:hyperlink r:id="rId7" w:history="1">
        <w:r>
          <w:rPr>
            <w:rStyle w:val="a4"/>
          </w:rPr>
          <w:t>534</w:t>
        </w:r>
      </w:hyperlink>
      <w:r>
        <w:t xml:space="preserve"> (зарегистрирован Минюстом России</w:t>
      </w:r>
      <w:proofErr w:type="gramEnd"/>
      <w:r>
        <w:t xml:space="preserve"> </w:t>
      </w:r>
      <w:proofErr w:type="gramStart"/>
      <w:r>
        <w:t xml:space="preserve">30 августа 2016 г., регистрационный N 43493) и от 26 декабря 2016 г. N </w:t>
      </w:r>
      <w:hyperlink r:id="rId8" w:history="1">
        <w:r>
          <w:rPr>
            <w:rStyle w:val="a4"/>
          </w:rPr>
          <w:t>1404</w:t>
        </w:r>
      </w:hyperlink>
      <w:r>
        <w:t xml:space="preserve"> (зарегистрирован Минюстом России 10 апреля 2017 г., регистрационный N 46311), в зависимости от видов осуществляемой им деятельности.</w:t>
      </w:r>
      <w:proofErr w:type="gramEnd"/>
    </w:p>
    <w:p w:rsidR="00C95974" w:rsidRDefault="00C95974" w:rsidP="00C95974">
      <w:pPr>
        <w:pStyle w:val="pj"/>
      </w:pPr>
      <w:r>
        <w:t>Форма финансового плана является исчерпывающей, внесение изменений в части добавления (удаления) строк, изменения их наименования не допускается. При этом в случае отсутствия значений каких-либо показателей, предусмотренных в финансовом плане, в строке и соответствующем столбце указывается символ "</w:t>
      </w:r>
      <w:proofErr w:type="gramStart"/>
      <w:r>
        <w:t>-"</w:t>
      </w:r>
      <w:proofErr w:type="gramEnd"/>
      <w:r>
        <w:t>, если иное не определено настоящими Правилами.</w:t>
      </w:r>
    </w:p>
    <w:p w:rsidR="00C95974" w:rsidRDefault="00C95974" w:rsidP="00C95974">
      <w:pPr>
        <w:pStyle w:val="pj"/>
      </w:pPr>
      <w:r>
        <w:t>4. Субъект электроэнергетики для подготовки:</w:t>
      </w:r>
    </w:p>
    <w:p w:rsidR="00C95974" w:rsidRDefault="00C95974" w:rsidP="00C95974">
      <w:pPr>
        <w:pStyle w:val="pj"/>
      </w:pPr>
      <w:r>
        <w:t>информации об инвестиционной программе и обосновывающих ее материалов заполняет финансовый план на период реализации соответствующей инвестиционной программы, предусмотренный решением об утверждении инвестиционной программы субъекта электроэнергетики, принятым в порядке, установленном Правилами утверждения инвестиционных программ;</w:t>
      </w:r>
    </w:p>
    <w:p w:rsidR="00C95974" w:rsidRDefault="00C95974" w:rsidP="00C95974">
      <w:pPr>
        <w:pStyle w:val="pj"/>
      </w:pPr>
      <w:proofErr w:type="gramStart"/>
      <w:r>
        <w:t xml:space="preserve">информации о проекте изменений, вносимых в инвестиционную программу, и обосновывающих ее материалах заполняет финансовый план на период реализации соответствующей инвестиционной программы, предусмотренный решением об утверждении инвестиционной программы, либо в случае, указанном в абзаце втором пункта 68 Правил утверждения инвестиционных программ, на период реализации инвестиционной программы, предусмотренный решением об утверждении </w:t>
      </w:r>
      <w:r>
        <w:lastRenderedPageBreak/>
        <w:t>инвестиционной программы, продолжительность которого увеличена на срок, соответствующий планируемой продолжительности срока</w:t>
      </w:r>
      <w:proofErr w:type="gramEnd"/>
      <w:r>
        <w:t xml:space="preserve"> действия продления долгосрочного периода регулирования;</w:t>
      </w:r>
    </w:p>
    <w:p w:rsidR="00C95974" w:rsidRDefault="00C95974" w:rsidP="00C95974">
      <w:pPr>
        <w:pStyle w:val="pj"/>
      </w:pPr>
      <w:proofErr w:type="gramStart"/>
      <w:r>
        <w:t>информации о проекте инвестиционной программы и проекте изменений, вносимых в инвестиционную программу, и обосновывающих ее материалах заполняет финансовый план на период реализации не менее трех лет, начинающийся в год, следующий за годом, в котором раскрывается (предоставляется) информация о проекте инвестиционной программы и проекте изменений, вносимых в инвестиционную программу, и обосновывающих ее материалах, если указанная информация раскрывается (предоставляется) субъектом электроэнергетики, за</w:t>
      </w:r>
      <w:proofErr w:type="gramEnd"/>
      <w:r>
        <w:t xml:space="preserve"> исключением субъектов электроэнергетики, государственное регулирование цен (тарифов) на продукцию (услуги) которых осуществляется на основе долгосрочных параметров регулирования;</w:t>
      </w:r>
    </w:p>
    <w:p w:rsidR="00C95974" w:rsidRDefault="00C95974" w:rsidP="00C95974">
      <w:pPr>
        <w:pStyle w:val="pj"/>
      </w:pPr>
      <w:r>
        <w:t>информации о проекте инвестиционной программы и обосновывающих ее материалах заполняет финансовый план на период реализации, начинающийся в год, следующий за годом, в котором раскрывается (предоставляется) информация о проекте инвестиционной программы и обосновывающих ее материалах, продолжительность которого соответствует следующим требованиям:</w:t>
      </w:r>
    </w:p>
    <w:p w:rsidR="00C95974" w:rsidRDefault="00C95974" w:rsidP="00C95974">
      <w:pPr>
        <w:pStyle w:val="pj"/>
      </w:pPr>
      <w:r>
        <w:t>период завершается не ранее последнего года периода реализации инвестиционной программы субъекта электроэнергетики, утвержденной до даты раскрытия информации о проекте инвестиционной программы и обосновывающих ее материалах в порядке, установленном Правилами утверждения инвестиционных программ;</w:t>
      </w:r>
    </w:p>
    <w:p w:rsidR="00C95974" w:rsidRDefault="00C95974" w:rsidP="00C95974">
      <w:pPr>
        <w:pStyle w:val="pj"/>
      </w:pPr>
      <w:proofErr w:type="gramStart"/>
      <w:r>
        <w:t>продолжительность периода соответствует установленным законодательством Российской Федерации об электроэнергетике требованиям к продолжительности очередного долгосрочного периода регулирования, следующего за текущим долгосрочным периодом регулирования, установленным в отношении субъекта электроэнергетики, его обособленного структурного подразделения или территории, на которой он осуществляет свою деятельность, если информация раскрывается (предоставляется) субъектом электроэнергетики, государственное регулирование цен (тарифов) на продукцию (услуги) которого осуществляется на основе долгосрочных параметров регулирования, в</w:t>
      </w:r>
      <w:proofErr w:type="gramEnd"/>
      <w:r>
        <w:t xml:space="preserve"> последний год текущего долгосрочного периода регулирования;</w:t>
      </w:r>
    </w:p>
    <w:p w:rsidR="00C95974" w:rsidRDefault="00C95974" w:rsidP="00C95974">
      <w:pPr>
        <w:pStyle w:val="pj"/>
      </w:pPr>
      <w:r>
        <w:t>продолжительность периода составляет не менее трех лет, если информация раскрывается (предоставляется) субъектом электроэнергетики, за исключением субъектов электроэнергетики, государственное регулирование цен (тарифов) на продукцию (услуги) которых осуществляется на основе долгосрочных параметров регулирования.</w:t>
      </w:r>
    </w:p>
    <w:p w:rsidR="00C95974" w:rsidRDefault="00C95974" w:rsidP="00C95974">
      <w:pPr>
        <w:pStyle w:val="pj"/>
      </w:pPr>
      <w:proofErr w:type="gramStart"/>
      <w:r>
        <w:t>Субъект электроэнергетики, инвестиционная программа которого утверждается Министерством энергетики Российской Федерации, для подготовки информации о проекте инвестиционной программы и обосновывающих ее материалах заполняет финансовый план на период, содержащий год раскрытия информации и соответствующий долгосрочному периоду регулирования, установленному в отношении такого субъекта электроэнергетики, его обособленного структурного подразделения или территории, на которой он осуществляет свою деятельность, имеющему наиболее поздний срок окончания среди долгосрочных</w:t>
      </w:r>
      <w:proofErr w:type="gramEnd"/>
      <w:r>
        <w:t xml:space="preserve"> </w:t>
      </w:r>
      <w:proofErr w:type="gramStart"/>
      <w:r>
        <w:t xml:space="preserve">периодов регулирования, установленных в отношении субъекта электроэнергетики, его обособленного структурного подразделения или территории, на которой он осуществляет свою деятельность, для которых сформирован такой проект инвестиционной программы, в случае если государственное регулирование цен (тарифов) на продукцию (услуги) такого субъекта электроэнергетики осуществляется </w:t>
      </w:r>
      <w:r>
        <w:lastRenderedPageBreak/>
        <w:t>на основе долгосрочных параметров регулирования и у субъекта электроэнергетики организации отсутствует инвестиционная программа, утвержденная в порядке, установленном Правилами утверждения инвестиционных</w:t>
      </w:r>
      <w:proofErr w:type="gramEnd"/>
      <w:r>
        <w:t xml:space="preserve"> программ, </w:t>
      </w:r>
      <w:proofErr w:type="gramStart"/>
      <w:r>
        <w:t>реализация</w:t>
      </w:r>
      <w:proofErr w:type="gramEnd"/>
      <w:r>
        <w:t xml:space="preserve"> которой предусматривается в период с года, в котором раскрывается (предоставляется) информация о проекте инвестиционной программы и обосновывающих ее материалах, и до года окончания текущего долгосрочного периода регулирования, установленного в отношении субъекта электроэнергетики, его обособленного структурного подразделения или территории, на которой он осуществляет свою деятельность.</w:t>
      </w:r>
    </w:p>
    <w:p w:rsidR="00C95974" w:rsidRDefault="00C95974" w:rsidP="00C95974">
      <w:pPr>
        <w:pStyle w:val="pj"/>
      </w:pPr>
      <w:proofErr w:type="gramStart"/>
      <w:r>
        <w:t>Субъект электроэнергетики, инвестиционная программа которого утверждается органом исполнительной власти субъекта Российской Федерации, для подготовки информации об инвестиционной программе (о проекте инвестиционной программы и (или) проекте изменений, вносимых в инвестиционную программу) и обосновывающих ее материалов заполняет финансовый план на соответствующие периоды, указанные в настоящем пункте, определяемые отдельно в отношении территории каждого субъекта Российской Федерации, на которой осуществляются (планируются осуществлять) инвестиционные проекты</w:t>
      </w:r>
      <w:proofErr w:type="gramEnd"/>
      <w:r>
        <w:t>, предусмотренные инвестиционной программой (проектом инвестиционной программы и (или) проектом изменений, вносимых в инвестиционную программу).</w:t>
      </w:r>
    </w:p>
    <w:p w:rsidR="00C95974" w:rsidRDefault="00C95974" w:rsidP="00C95974">
      <w:pPr>
        <w:pStyle w:val="pj"/>
      </w:pPr>
      <w:r>
        <w:t>5. В заголовке финансового плана:</w:t>
      </w:r>
    </w:p>
    <w:p w:rsidR="00C95974" w:rsidRDefault="00C95974" w:rsidP="00C95974">
      <w:pPr>
        <w:pStyle w:val="pj"/>
      </w:pPr>
      <w:r>
        <w:t>после слов "Инвестиционная программа" указывается полное наименование субъекта электроэнергетики, который раскрывает информацию об инвестиционной программе (о проекте инвестиционной программы и (или) проекте изменений, вносимых в инвестиционную программу);</w:t>
      </w:r>
    </w:p>
    <w:p w:rsidR="00C95974" w:rsidRDefault="00C95974" w:rsidP="00C95974">
      <w:pPr>
        <w:pStyle w:val="pj"/>
      </w:pPr>
      <w:r>
        <w:t>после слов "субъект Российской Федерации" указывается полное наименование субъекта Российской Федерации, на территории которого субъект электроэнергетики выполняет (планирует выполнить) инвестиционную программу, в части инвестиционных проектов, реализуемых на территории соответствующего субъекта Российской Федерации. В случае если субъект электроэнергетики осуществляет деятельность на территории более одного субъекта Российской Федерации, финансовый план заполняется в целом по юридическому лицу и после слов "субъект Российской Федерации" указывается "-";</w:t>
      </w:r>
    </w:p>
    <w:p w:rsidR="00C95974" w:rsidRDefault="00C95974" w:rsidP="00C95974">
      <w:pPr>
        <w:pStyle w:val="pj"/>
      </w:pPr>
      <w:r>
        <w:t>после слов "Год раскрытия информации</w:t>
      </w:r>
      <w:proofErr w:type="gramStart"/>
      <w:r>
        <w:t>:"</w:t>
      </w:r>
      <w:proofErr w:type="gramEnd"/>
      <w:r>
        <w:t xml:space="preserve"> указывается год (цифрами), в котором раскрывается (предоставляется) информация;</w:t>
      </w:r>
    </w:p>
    <w:p w:rsidR="00C95974" w:rsidRDefault="00C95974" w:rsidP="00C95974">
      <w:pPr>
        <w:pStyle w:val="pj"/>
      </w:pPr>
      <w:r>
        <w:t>после слов "Утвержденные плановые значения показателей приведены в соответствии с" указываются реквизиты решения об утверждении инвестиционной программы субъекта электроэнергетики, принятого в порядке, установленном Правилами утверждения инвестиционных программ, в соответствии с которым заполняются значения показателей формы в столбцах с наименованием "Утвержденный план".</w:t>
      </w:r>
    </w:p>
    <w:p w:rsidR="00C95974" w:rsidRDefault="00C95974" w:rsidP="00C95974">
      <w:pPr>
        <w:pStyle w:val="pj"/>
      </w:pPr>
      <w:r>
        <w:t>6. При заполнении финансового плана, если иное не определено настоящими Правилами:</w:t>
      </w:r>
    </w:p>
    <w:p w:rsidR="00C95974" w:rsidRDefault="00C95974" w:rsidP="00C95974">
      <w:pPr>
        <w:pStyle w:val="pj"/>
      </w:pPr>
      <w:r>
        <w:t>а) в наименованиях заголовков столбцов:</w:t>
      </w:r>
    </w:p>
    <w:p w:rsidR="00C95974" w:rsidRDefault="00C95974" w:rsidP="00C95974">
      <w:pPr>
        <w:pStyle w:val="pj"/>
      </w:pPr>
      <w:proofErr w:type="gramStart"/>
      <w:r>
        <w:t xml:space="preserve">вместо слов "Прогноз (Факт)" указывается слово "Факт", если год, в отношении которого заполняется столбец, будет завершен по состоянию на дату раскрытия в соответствии со стандартами раскрытия информации субъектом электроэнергетики информации об инвестиционной программе (о проекте инвестиционной программы и (или) проекте </w:t>
      </w:r>
      <w:r>
        <w:lastRenderedPageBreak/>
        <w:t>изменений, вносимых в инвестиционную программу), либо в противном случае - слово "Прогноз";</w:t>
      </w:r>
      <w:proofErr w:type="gramEnd"/>
    </w:p>
    <w:p w:rsidR="00C95974" w:rsidRDefault="00C95974" w:rsidP="00C95974">
      <w:pPr>
        <w:pStyle w:val="pj"/>
      </w:pPr>
      <w:proofErr w:type="gramStart"/>
      <w:r>
        <w:t>вместо слов "План (Утвержденный план)" указывается слово "План", если на год, в отношении которого заполняется столбец, отсутствует инвестиционная программа субъекта электроэнергетики, утвержденная органом исполнительной власти, уполномоченным по состоянию на дату раскрытия в соответствии со стандартами раскрытия информации субъектом электроэнергетики информации об инвестиционной программе (о проекте инвестиционной программы и (или) проекте изменений, вносимых в инвестиционную программу) утверждать инвестиционную программу такого субъекта</w:t>
      </w:r>
      <w:proofErr w:type="gramEnd"/>
      <w:r>
        <w:t xml:space="preserve"> </w:t>
      </w:r>
      <w:proofErr w:type="gramStart"/>
      <w:r>
        <w:t xml:space="preserve">электроэнергетики в соответствии с критериями отнесения субъектов электроэнергетики к числу субъектов, инвестиционные программы которых (включая определение источников их финансирования) утверждаются уполномоченным федеральным органом исполнительной власти и (или) органами исполнительной власти субъектов Российской Федерации, утвержденными постановлением Правительства Российской Федерации от 01.12.2009 N </w:t>
      </w:r>
      <w:hyperlink r:id="rId9" w:history="1">
        <w:r>
          <w:rPr>
            <w:rStyle w:val="a4"/>
          </w:rPr>
          <w:t>977</w:t>
        </w:r>
      </w:hyperlink>
      <w:r>
        <w:t xml:space="preserve"> (Собрание законодательства Российской Федерации, 2009, N 49 (2 ч.), ст. 5978;</w:t>
      </w:r>
      <w:proofErr w:type="gramEnd"/>
      <w:r>
        <w:t xml:space="preserve"> </w:t>
      </w:r>
      <w:proofErr w:type="gramStart"/>
      <w:r>
        <w:t>2010, N 28, ст. 3702; 2012, N 4, ст. 504, N 14, ст. 1635; 2013, N 9, ст. 955, N 21, ст. 2647; 2014, N 14, ст. 1638; 2015, N 8, ст. 1175, N 37, ст. 5153; 2016, N 5, ст. 687, N 47, ст. 6641; 2017, N 9, ст. 1365), либо в противном случае - слова "Утвержденный план";</w:t>
      </w:r>
      <w:proofErr w:type="gramEnd"/>
    </w:p>
    <w:p w:rsidR="00C95974" w:rsidRDefault="00C95974" w:rsidP="00C95974">
      <w:pPr>
        <w:pStyle w:val="pj"/>
      </w:pPr>
      <w:proofErr w:type="gramStart"/>
      <w:r>
        <w:t>вместо слов "Факт (Предложение по корректировке утвержденного плана)" указывается слово "Факт", если год, в отношении которого заполняется столбец, будет завершен по состоянию на дату раскрытия в соответствии со стандартами раскрытия информации субъектом электроэнергетики информации об инвестиционной программе (о проекте инвестиционной программы и (или) проекте изменений, вносимых в инвестиционную программу), либо в противном случае - слова "Предложение по корректировке утвержденного плана";</w:t>
      </w:r>
      <w:proofErr w:type="gramEnd"/>
    </w:p>
    <w:p w:rsidR="00C95974" w:rsidRDefault="00C95974" w:rsidP="00C95974">
      <w:pPr>
        <w:pStyle w:val="pj"/>
      </w:pPr>
      <w:proofErr w:type="gramStart"/>
      <w:r>
        <w:t>словосочетания вида "Год N", "Год N-1", "Год N+1" в различных падежах заменяются указанием года (четыре цифры и слово "год" в соответствующем падеже), который определяется как первый год реализации инвестиционной программы (проекта инвестиционной программы и (или) проекта изменений, вносимых в утвержденную инвестиционную программу) плюс или минус количество годов, равных числу, указанному в словосочетании соответственно после знака "+" или "-";</w:t>
      </w:r>
      <w:proofErr w:type="gramEnd"/>
    </w:p>
    <w:p w:rsidR="00C95974" w:rsidRDefault="00C95974" w:rsidP="00C95974">
      <w:pPr>
        <w:pStyle w:val="pj"/>
      </w:pPr>
      <w:r>
        <w:t>б) в столбцах, имеющих в составе наименования заголовка:</w:t>
      </w:r>
    </w:p>
    <w:p w:rsidR="00C95974" w:rsidRDefault="00C95974" w:rsidP="00C95974">
      <w:pPr>
        <w:pStyle w:val="pj"/>
      </w:pPr>
      <w:r>
        <w:t>слово "План" - указываются планируемые субъектом электроэнергетики значения соответствующих показателей;</w:t>
      </w:r>
    </w:p>
    <w:p w:rsidR="00C95974" w:rsidRDefault="00C95974" w:rsidP="00C95974">
      <w:pPr>
        <w:pStyle w:val="pj"/>
      </w:pPr>
      <w:r>
        <w:t>слова "Утвержденный план" - указываются значения соответствующих показателей, определенные в решении об утверждении инвестиционной программы субъекта электроэнергетики, принятого в порядке, установленном Правилами утверждения инвестиционных программ;</w:t>
      </w:r>
    </w:p>
    <w:p w:rsidR="00C95974" w:rsidRDefault="00C95974" w:rsidP="00C95974">
      <w:pPr>
        <w:pStyle w:val="pj"/>
      </w:pPr>
      <w:r>
        <w:t>слово "Факт" - указываются фактические значения соответствующих показателей;</w:t>
      </w:r>
    </w:p>
    <w:p w:rsidR="00C95974" w:rsidRDefault="00C95974" w:rsidP="00C95974">
      <w:pPr>
        <w:pStyle w:val="pj"/>
      </w:pPr>
      <w:r>
        <w:t>слово "Прогноз" - указывается прогнозируемые (ожидаемые) субъектом электроэнергетики значения соответствующих показателей;</w:t>
      </w:r>
    </w:p>
    <w:p w:rsidR="00C95974" w:rsidRDefault="00C95974" w:rsidP="00C95974">
      <w:pPr>
        <w:pStyle w:val="pj"/>
      </w:pPr>
      <w:r>
        <w:t xml:space="preserve">слова "Предложение по корректировке утвержденного плана" - указываются предложения субъекта электроэнергетики по корректировке планируемых значений соответствующих </w:t>
      </w:r>
      <w:r>
        <w:lastRenderedPageBreak/>
        <w:t>показателей, определенных для инвестиционных проектов в решении об утверждении инвестиционной программы и указанных в столбцах, имеющих в составе своего наименования слова "Утвержденный план".</w:t>
      </w:r>
    </w:p>
    <w:p w:rsidR="00C95974" w:rsidRDefault="00C95974" w:rsidP="00C95974">
      <w:pPr>
        <w:pStyle w:val="pj"/>
      </w:pPr>
      <w:r>
        <w:t>Если субъектом электроэнергетики раскрывается (предоставляется) в соответствии со стандартами раскрытия информации информация о проекте изменений, вносимых в инвестиционную программу, то в финансовом плане заполняются в отношении всех инвестиционных проектов все столбцы, имеющие в составе наименования заголовка слова "Предложение по корректировке утвержденного плана".</w:t>
      </w:r>
    </w:p>
    <w:p w:rsidR="00C95974" w:rsidRDefault="00C95974" w:rsidP="00C95974">
      <w:pPr>
        <w:pStyle w:val="pj"/>
      </w:pPr>
      <w:r>
        <w:t>7. Субъект электроэнергетики заполняет финансовый план в целом по юридическому лицу (с разделением по видам деятельности, в том числе регулируемым государством), а также отдельно по субъектам Российской Федерации, на территории которых субъект электроэнергетики осуществляет (планирует осуществлять) свою производственно-хозяйственную деятельность.</w:t>
      </w:r>
    </w:p>
    <w:p w:rsidR="00C95974" w:rsidRDefault="00C95974" w:rsidP="00C95974">
      <w:pPr>
        <w:pStyle w:val="pj"/>
      </w:pPr>
      <w:r>
        <w:t>Субъект электроэнергетики, осуществляющий деятельность по оказанию услуг по оперативно-диспетчерскому управлению в электроэнергетике, заполняет финансовый план в целом по юридическому лицу. Организация по управлению единой национальной (общероссийской) электрической сетью заполняет финансовый план в целом по юридическому лицу, а также отдельно по субъектам Российской Федерации, на территории которых осуществляет (планирует осуществлять) свою производственно-хозяйственную деятельность.</w:t>
      </w:r>
    </w:p>
    <w:p w:rsidR="00C95974" w:rsidRDefault="00C95974" w:rsidP="00C95974">
      <w:pPr>
        <w:pStyle w:val="pj"/>
      </w:pPr>
      <w:r>
        <w:t>8. Субъекты электроэнергетики, осуществляющие деятельность по производству электрической энергии и мощности, тепловой энергии (мощности), заполняют финансовый план в части показателей по следующим видам деятельности:</w:t>
      </w:r>
    </w:p>
    <w:p w:rsidR="00C95974" w:rsidRDefault="00C95974" w:rsidP="00C95974">
      <w:pPr>
        <w:pStyle w:val="pj"/>
      </w:pPr>
      <w:r>
        <w:t>производство и поставка электрической энергии и мощности на оптовом рынке электрической энергии и мощности;</w:t>
      </w:r>
    </w:p>
    <w:p w:rsidR="00C95974" w:rsidRDefault="00C95974" w:rsidP="00C95974">
      <w:pPr>
        <w:pStyle w:val="pj"/>
      </w:pPr>
      <w:r>
        <w:t xml:space="preserve">производство и поставка электрической энергии (мощности) на </w:t>
      </w:r>
      <w:proofErr w:type="gramStart"/>
      <w:r>
        <w:t>розничных</w:t>
      </w:r>
      <w:proofErr w:type="gramEnd"/>
      <w:r>
        <w:t xml:space="preserve"> рынка электрической энергии;</w:t>
      </w:r>
    </w:p>
    <w:p w:rsidR="00C95974" w:rsidRDefault="00C95974" w:rsidP="00C95974">
      <w:pPr>
        <w:pStyle w:val="pj"/>
      </w:pPr>
      <w:r>
        <w:t>производство и поставка тепловой энергии (мощности);</w:t>
      </w:r>
    </w:p>
    <w:p w:rsidR="00C95974" w:rsidRDefault="00C95974" w:rsidP="00C95974">
      <w:pPr>
        <w:pStyle w:val="pj"/>
      </w:pPr>
      <w:r>
        <w:t>оказание услуг по передаче тепловой энергии, теплоносителя;</w:t>
      </w:r>
    </w:p>
    <w:p w:rsidR="00C95974" w:rsidRDefault="00C95974" w:rsidP="00C95974">
      <w:pPr>
        <w:pStyle w:val="pj"/>
      </w:pPr>
      <w:r>
        <w:t>оказание услуг по технологическому присоединению;</w:t>
      </w:r>
    </w:p>
    <w:p w:rsidR="00C95974" w:rsidRDefault="00C95974" w:rsidP="00C95974">
      <w:pPr>
        <w:pStyle w:val="pj"/>
      </w:pPr>
      <w:r>
        <w:t>прочая деятельность.</w:t>
      </w:r>
    </w:p>
    <w:p w:rsidR="00C95974" w:rsidRDefault="00C95974" w:rsidP="00C95974">
      <w:pPr>
        <w:pStyle w:val="pj"/>
      </w:pPr>
      <w:r>
        <w:t>9. Субъекты электроэнергетики, осуществляющие деятельность по оказанию услуг по передаче электрической энергии, заполняют финансовый план в части показателей по следующим видам деятельности:</w:t>
      </w:r>
    </w:p>
    <w:p w:rsidR="00C95974" w:rsidRDefault="00C95974" w:rsidP="00C95974">
      <w:pPr>
        <w:pStyle w:val="pj"/>
      </w:pPr>
      <w:r>
        <w:t>оказание услуг по передаче электрической энергии;</w:t>
      </w:r>
    </w:p>
    <w:p w:rsidR="00C95974" w:rsidRDefault="00C95974" w:rsidP="00C95974">
      <w:pPr>
        <w:pStyle w:val="pj"/>
      </w:pPr>
      <w:r>
        <w:t>оказание услуг по технологическому присоединению;</w:t>
      </w:r>
    </w:p>
    <w:p w:rsidR="00C95974" w:rsidRDefault="00C95974" w:rsidP="00C95974">
      <w:pPr>
        <w:pStyle w:val="pj"/>
      </w:pPr>
      <w:r>
        <w:t>прочая деятельность.</w:t>
      </w:r>
    </w:p>
    <w:p w:rsidR="00C95974" w:rsidRDefault="00C95974" w:rsidP="00C95974">
      <w:pPr>
        <w:pStyle w:val="pj"/>
      </w:pPr>
      <w:r>
        <w:lastRenderedPageBreak/>
        <w:t>10. Субъекты электроэнергетики, осуществляющие деятельность по приобретению и продаже электрической энергии и мощности, энергоснабжению потребителей, сбыту электрической энергии и мощности, производству, продаже, сбыту тепловой энергии (мощности), заполняют финансовый план в части показателей по следующим видам деятельности:</w:t>
      </w:r>
    </w:p>
    <w:p w:rsidR="00C95974" w:rsidRDefault="00C95974" w:rsidP="00C95974">
      <w:pPr>
        <w:pStyle w:val="pj"/>
      </w:pPr>
      <w:r>
        <w:t>реализация электрической энергии и мощности;</w:t>
      </w:r>
    </w:p>
    <w:p w:rsidR="00C95974" w:rsidRDefault="00C95974" w:rsidP="00C95974">
      <w:pPr>
        <w:pStyle w:val="pj"/>
      </w:pPr>
      <w:r>
        <w:t>реализация тепловой энергии (мощности);</w:t>
      </w:r>
    </w:p>
    <w:p w:rsidR="00C95974" w:rsidRDefault="00C95974" w:rsidP="00C95974">
      <w:pPr>
        <w:pStyle w:val="pj"/>
      </w:pPr>
      <w:r>
        <w:t>прочая деятельность.</w:t>
      </w:r>
    </w:p>
    <w:p w:rsidR="00C95974" w:rsidRDefault="00C95974" w:rsidP="00C95974">
      <w:pPr>
        <w:pStyle w:val="pj"/>
      </w:pPr>
      <w:r>
        <w:t>11. Субъекты электроэнергетики, осуществляющие деятельность по оказанию услуг по оперативно-диспетчерскому управлению в электроэнергетике, заполняют финансовый план в части показателей по следующим видам деятельности:</w:t>
      </w:r>
    </w:p>
    <w:p w:rsidR="00C95974" w:rsidRDefault="00C95974" w:rsidP="00C95974">
      <w:pPr>
        <w:pStyle w:val="pj"/>
      </w:pPr>
      <w:r>
        <w:t>оказание услуг по оперативно-диспетчерскому управлению в электроэнергетике, в том числе в части управления технологическими режимами и обеспечения надежности;</w:t>
      </w:r>
    </w:p>
    <w:p w:rsidR="00C95974" w:rsidRDefault="00C95974" w:rsidP="00C95974">
      <w:pPr>
        <w:pStyle w:val="pj"/>
      </w:pPr>
      <w:r>
        <w:t>прочая деятельность.</w:t>
      </w:r>
    </w:p>
    <w:p w:rsidR="00C95974" w:rsidRDefault="00C95974" w:rsidP="00C95974">
      <w:pPr>
        <w:pStyle w:val="pj"/>
      </w:pPr>
      <w:r>
        <w:t>12. Субъекты электроэнергетики, осуществляющие деятельность в технологически изолированных территориальных электроэнергетических системах, заполняют финансовый план в части показателей по следующим видам деятельности:</w:t>
      </w:r>
    </w:p>
    <w:p w:rsidR="00C95974" w:rsidRDefault="00C95974" w:rsidP="00C95974">
      <w:pPr>
        <w:pStyle w:val="pj"/>
      </w:pPr>
      <w:r>
        <w:t xml:space="preserve">производство и поставка электрической энергии (мощности) на </w:t>
      </w:r>
      <w:proofErr w:type="gramStart"/>
      <w:r>
        <w:t>розничных</w:t>
      </w:r>
      <w:proofErr w:type="gramEnd"/>
      <w:r>
        <w:t xml:space="preserve"> рынка электрической энергии;</w:t>
      </w:r>
    </w:p>
    <w:p w:rsidR="00C95974" w:rsidRDefault="00C95974" w:rsidP="00C95974">
      <w:pPr>
        <w:pStyle w:val="pj"/>
      </w:pPr>
      <w:r>
        <w:t>производство и поставка тепловой энергии (мощности);</w:t>
      </w:r>
    </w:p>
    <w:p w:rsidR="00C95974" w:rsidRDefault="00C95974" w:rsidP="00C95974">
      <w:pPr>
        <w:pStyle w:val="pj"/>
      </w:pPr>
      <w:r>
        <w:t>оказание услуг по передаче тепловой энергии, теплоносителя;</w:t>
      </w:r>
    </w:p>
    <w:p w:rsidR="00C95974" w:rsidRDefault="00C95974" w:rsidP="00C95974">
      <w:pPr>
        <w:pStyle w:val="pj"/>
      </w:pPr>
      <w:r>
        <w:t>оказание услуг по технологическому присоединению;</w:t>
      </w:r>
    </w:p>
    <w:p w:rsidR="00C95974" w:rsidRDefault="00C95974" w:rsidP="00C95974">
      <w:pPr>
        <w:pStyle w:val="pj"/>
      </w:pPr>
      <w:r>
        <w:t>оказание услуг по передаче электрической энергии;</w:t>
      </w:r>
    </w:p>
    <w:p w:rsidR="00C95974" w:rsidRDefault="00C95974" w:rsidP="00C95974">
      <w:pPr>
        <w:pStyle w:val="pj"/>
      </w:pPr>
      <w:r>
        <w:t>реализация электрической энергии и мощности;</w:t>
      </w:r>
    </w:p>
    <w:p w:rsidR="00C95974" w:rsidRDefault="00C95974" w:rsidP="00C95974">
      <w:pPr>
        <w:pStyle w:val="pj"/>
      </w:pPr>
      <w:r>
        <w:t>реализация тепловой энергии (мощности);</w:t>
      </w:r>
    </w:p>
    <w:p w:rsidR="00C95974" w:rsidRDefault="00C95974" w:rsidP="00C95974">
      <w:pPr>
        <w:pStyle w:val="pj"/>
      </w:pPr>
      <w:r>
        <w:t>оказание услуг по оперативно-диспетчерскому управлению в электроэнергетике, в том числе в части управления технологическими режимами и обеспечения надежности;</w:t>
      </w:r>
    </w:p>
    <w:p w:rsidR="00C95974" w:rsidRDefault="00C95974" w:rsidP="00C95974">
      <w:pPr>
        <w:pStyle w:val="pj"/>
      </w:pPr>
      <w:r>
        <w:t>прочая деятельность.</w:t>
      </w:r>
    </w:p>
    <w:p w:rsidR="00C95974" w:rsidRDefault="00C95974" w:rsidP="00C95974">
      <w:pPr>
        <w:pStyle w:val="pj"/>
      </w:pPr>
      <w:r>
        <w:t>13. Субъекты электроэнергетики, осуществляющие деятельность по производству электрической энергии и мощности, тепловой энергии (мощности) в части технико-экономических показателей, заполняют финансовый план по следующим показателям:</w:t>
      </w:r>
    </w:p>
    <w:p w:rsidR="00C95974" w:rsidRDefault="00C95974" w:rsidP="00C95974">
      <w:pPr>
        <w:pStyle w:val="pj"/>
      </w:pPr>
      <w:r>
        <w:t>установленная электрическая мощность;</w:t>
      </w:r>
    </w:p>
    <w:p w:rsidR="00C95974" w:rsidRDefault="00C95974" w:rsidP="00C95974">
      <w:pPr>
        <w:pStyle w:val="pj"/>
      </w:pPr>
      <w:r>
        <w:t>установленная тепловая мощность;</w:t>
      </w:r>
    </w:p>
    <w:p w:rsidR="00C95974" w:rsidRDefault="00C95974" w:rsidP="00C95974">
      <w:pPr>
        <w:pStyle w:val="pj"/>
      </w:pPr>
      <w:r>
        <w:lastRenderedPageBreak/>
        <w:t>располагаемая электрическая мощность;</w:t>
      </w:r>
    </w:p>
    <w:p w:rsidR="00C95974" w:rsidRDefault="00C95974" w:rsidP="00C95974">
      <w:pPr>
        <w:pStyle w:val="pj"/>
      </w:pPr>
      <w:r>
        <w:t>присоединенная тепловая мощность;</w:t>
      </w:r>
    </w:p>
    <w:p w:rsidR="00C95974" w:rsidRDefault="00C95974" w:rsidP="00C95974">
      <w:pPr>
        <w:pStyle w:val="pj"/>
      </w:pPr>
      <w:r>
        <w:t>объем выработанной электрической энергии;</w:t>
      </w:r>
    </w:p>
    <w:p w:rsidR="00C95974" w:rsidRDefault="00C95974" w:rsidP="00C95974">
      <w:pPr>
        <w:pStyle w:val="pj"/>
      </w:pPr>
      <w:r>
        <w:t>объем продукции, отпущенной с шин (коллекторов), в том числе электрической энергии и тепловой энергии (мощности);</w:t>
      </w:r>
    </w:p>
    <w:p w:rsidR="00C95974" w:rsidRDefault="00C95974" w:rsidP="00C95974">
      <w:pPr>
        <w:pStyle w:val="pj"/>
      </w:pPr>
      <w:r>
        <w:t>объем покупной продукции для последующей продажи, в том числе электрической энергии, электрической мощности и тепловой энергии (мощности);</w:t>
      </w:r>
    </w:p>
    <w:p w:rsidR="00C95974" w:rsidRDefault="00C95974" w:rsidP="00C95974">
      <w:pPr>
        <w:pStyle w:val="pj"/>
      </w:pPr>
      <w:r>
        <w:t>объем покупной продукции на технологические цели, в том числе электрической энергии и тепловой энергии (мощности);</w:t>
      </w:r>
    </w:p>
    <w:p w:rsidR="00C95974" w:rsidRDefault="00C95974" w:rsidP="00C95974">
      <w:pPr>
        <w:pStyle w:val="pj"/>
      </w:pPr>
      <w:r>
        <w:t>объем продукции, отпущенной (проданной) потребителям, в том числе электрической энергии, электрической мощности и тепловой энергии (мощности).</w:t>
      </w:r>
    </w:p>
    <w:p w:rsidR="00C95974" w:rsidRDefault="00C95974" w:rsidP="00C95974">
      <w:pPr>
        <w:pStyle w:val="pj"/>
      </w:pPr>
      <w:r>
        <w:t xml:space="preserve">14. Субъекты электроэнергетики, осуществляющие деятельность по приобретению и продаже электрической энергии и мощности, энергоснабжению потребителей, сбыту электрической энергии и мощности, производству, продаже, сбыту тепловой энергии (мощности) в части технико-экономических показателей, заполняют финансовый план </w:t>
      </w:r>
      <w:proofErr w:type="gramStart"/>
      <w:r>
        <w:t>по</w:t>
      </w:r>
      <w:proofErr w:type="gramEnd"/>
      <w:r>
        <w:t xml:space="preserve"> </w:t>
      </w:r>
      <w:proofErr w:type="gramStart"/>
      <w:r>
        <w:t>следующим</w:t>
      </w:r>
      <w:proofErr w:type="gramEnd"/>
      <w:r>
        <w:t xml:space="preserve"> показателям:</w:t>
      </w:r>
    </w:p>
    <w:p w:rsidR="00C95974" w:rsidRDefault="00C95974" w:rsidP="00C95974">
      <w:pPr>
        <w:pStyle w:val="pj"/>
      </w:pPr>
      <w:r>
        <w:t>полезный отпуск электрической энергии потребителям;</w:t>
      </w:r>
    </w:p>
    <w:p w:rsidR="00C95974" w:rsidRDefault="00C95974" w:rsidP="00C95974">
      <w:pPr>
        <w:pStyle w:val="pj"/>
      </w:pPr>
      <w:r>
        <w:t>отпуск тепловой энергии (мощности) потребителям;</w:t>
      </w:r>
    </w:p>
    <w:p w:rsidR="00C95974" w:rsidRDefault="00C95974" w:rsidP="00C95974">
      <w:pPr>
        <w:pStyle w:val="pj"/>
      </w:pPr>
      <w:r>
        <w:t>необходимая валовая выручка сбытовой организации в части реализации электрической энергии (мощности);</w:t>
      </w:r>
    </w:p>
    <w:p w:rsidR="00C95974" w:rsidRDefault="00C95974" w:rsidP="00C95974">
      <w:pPr>
        <w:pStyle w:val="pj"/>
      </w:pPr>
      <w:r>
        <w:t>необходимая валовая выручка сбытовой организации в части реализации тепловой энергии (мощности).</w:t>
      </w:r>
    </w:p>
    <w:p w:rsidR="00C95974" w:rsidRDefault="00C95974" w:rsidP="00C95974">
      <w:pPr>
        <w:pStyle w:val="pj"/>
      </w:pPr>
      <w:r>
        <w:t>15. Субъекты электроэнергетики, осуществляющие деятельность по оказанию услуг по оперативно-диспетчерскому управлению в электроэнергетике в части технико-экономических показателей, заполняют финансовый план по следующим показателям:</w:t>
      </w:r>
    </w:p>
    <w:p w:rsidR="00C95974" w:rsidRDefault="00C95974" w:rsidP="00C95974">
      <w:pPr>
        <w:pStyle w:val="pj"/>
      </w:pPr>
      <w:r>
        <w:t>установленная мощность в Единой энергетической системе России, в том числе установленная электрическая мощность электростанций, входящих в Единую энергетическую систему России, осуществляющих деятельность по производству электрической энергии и продаваемой на оптовом рынке;</w:t>
      </w:r>
    </w:p>
    <w:p w:rsidR="00C95974" w:rsidRDefault="00C95974" w:rsidP="00C95974">
      <w:pPr>
        <w:pStyle w:val="pj"/>
      </w:pPr>
      <w:r>
        <w:t>установленная электрическая мощность электростанций, входящих в Единую энергетическую систему России, осуществляющих деятельность по производству электрической энергии, продаваемой на розничном рынке;</w:t>
      </w:r>
    </w:p>
    <w:p w:rsidR="00C95974" w:rsidRDefault="00C95974" w:rsidP="00C95974">
      <w:pPr>
        <w:pStyle w:val="pj"/>
      </w:pPr>
      <w:r>
        <w:t>средняя мощность поставки электрической энергии по группам точек поставки импорта на оптовом рынке;</w:t>
      </w:r>
    </w:p>
    <w:p w:rsidR="00C95974" w:rsidRDefault="00C95974" w:rsidP="00C95974">
      <w:pPr>
        <w:pStyle w:val="pj"/>
      </w:pPr>
      <w:r>
        <w:t xml:space="preserve">объем потребления в Единой энергетической системе России, в том числе суммарный объем потребления (покупки) электрической энергии по всем группам точек поставки, </w:t>
      </w:r>
      <w:r>
        <w:lastRenderedPageBreak/>
        <w:t>зарегистрированным на оптовом рынке, а также суммарный объем поставки электрической энергии на экспорт из России;</w:t>
      </w:r>
    </w:p>
    <w:p w:rsidR="00C95974" w:rsidRDefault="00C95974" w:rsidP="00C95974">
      <w:pPr>
        <w:pStyle w:val="pj"/>
      </w:pPr>
      <w:r>
        <w:t>собственная необходимая валовая выручка субъекта оперативно-диспетчерского управления, в том числе в части управления технологическими режимами и в части обеспечения надежности.</w:t>
      </w:r>
    </w:p>
    <w:p w:rsidR="00C95974" w:rsidRDefault="00C95974" w:rsidP="00C95974">
      <w:pPr>
        <w:pStyle w:val="pj"/>
      </w:pPr>
      <w:r>
        <w:t>16. Субъекты электроэнергетики, осуществляющие деятельность по оказанию услуг по передаче электрической энергии, в части технико-экономических показателей заполняют финансовый план по следующим показателям:</w:t>
      </w:r>
    </w:p>
    <w:p w:rsidR="00C95974" w:rsidRDefault="00C95974" w:rsidP="00C95974">
      <w:pPr>
        <w:pStyle w:val="pj"/>
      </w:pPr>
      <w:r>
        <w:t>объем отпуска электрической энергии из сети (полезный отпуск), в том числе по потребителям, присоединенным к единой (национальной) общероссийской электрической сети всего, в том числе по потребителям, относящимся и не относящимся к территориальным сетевым организациям;</w:t>
      </w:r>
    </w:p>
    <w:p w:rsidR="00C95974" w:rsidRDefault="00C95974" w:rsidP="00C95974">
      <w:pPr>
        <w:pStyle w:val="pj"/>
      </w:pPr>
      <w:r>
        <w:t>объем потерь электрической энергии при ее передаче;</w:t>
      </w:r>
    </w:p>
    <w:p w:rsidR="00C95974" w:rsidRDefault="00C95974" w:rsidP="00C95974">
      <w:pPr>
        <w:pStyle w:val="pj"/>
      </w:pPr>
      <w:r>
        <w:t>заявленная (фактическая) мощность, в том числе по потребителям, присоединенным к единой (национальной) общероссийской электрической сети всего, в том числе по потребителям, относящимся и не относящимся к территориальным сетевым организациям;</w:t>
      </w:r>
    </w:p>
    <w:p w:rsidR="00C95974" w:rsidRDefault="00C95974" w:rsidP="00C95974">
      <w:pPr>
        <w:pStyle w:val="pj"/>
      </w:pPr>
      <w:r>
        <w:t xml:space="preserve">количество условных единиц обслуживаемого </w:t>
      </w:r>
      <w:proofErr w:type="spellStart"/>
      <w:r>
        <w:t>электросетевого</w:t>
      </w:r>
      <w:proofErr w:type="spellEnd"/>
      <w:r>
        <w:t xml:space="preserve"> оборудования;</w:t>
      </w:r>
    </w:p>
    <w:p w:rsidR="00C95974" w:rsidRDefault="00C95974" w:rsidP="00C95974">
      <w:pPr>
        <w:pStyle w:val="pj"/>
      </w:pPr>
      <w:r>
        <w:t>необходимая валовая выручка сетевой организации в части содержания.</w:t>
      </w:r>
    </w:p>
    <w:p w:rsidR="00C95974" w:rsidRDefault="00C95974" w:rsidP="00C95974">
      <w:pPr>
        <w:pStyle w:val="pj"/>
      </w:pPr>
      <w:r>
        <w:t>17. Субъекты электроэнергетики, осуществляющие деятельность в технологически изолированных территориальных электроэнергетических системах, в части технико-экономических показателей заполняют финансовый план по следующим показателям:</w:t>
      </w:r>
    </w:p>
    <w:p w:rsidR="00C95974" w:rsidRDefault="00C95974" w:rsidP="00C95974">
      <w:pPr>
        <w:pStyle w:val="pj"/>
      </w:pPr>
      <w:r>
        <w:t>установленная электрическая мощность;</w:t>
      </w:r>
    </w:p>
    <w:p w:rsidR="00C95974" w:rsidRDefault="00C95974" w:rsidP="00C95974">
      <w:pPr>
        <w:pStyle w:val="pj"/>
      </w:pPr>
      <w:r>
        <w:t>установленная тепловая мощность;</w:t>
      </w:r>
    </w:p>
    <w:p w:rsidR="00C95974" w:rsidRDefault="00C95974" w:rsidP="00C95974">
      <w:pPr>
        <w:pStyle w:val="pj"/>
      </w:pPr>
      <w:r>
        <w:t>располагаемая электрическая мощность;</w:t>
      </w:r>
    </w:p>
    <w:p w:rsidR="00C95974" w:rsidRDefault="00C95974" w:rsidP="00C95974">
      <w:pPr>
        <w:pStyle w:val="pj"/>
      </w:pPr>
      <w:r>
        <w:t>присоединенная тепловая мощность;</w:t>
      </w:r>
    </w:p>
    <w:p w:rsidR="00C95974" w:rsidRDefault="00C95974" w:rsidP="00C95974">
      <w:pPr>
        <w:pStyle w:val="pj"/>
      </w:pPr>
      <w:r>
        <w:t>объем выработанной электрической энергии;</w:t>
      </w:r>
    </w:p>
    <w:p w:rsidR="00C95974" w:rsidRDefault="00C95974" w:rsidP="00C95974">
      <w:pPr>
        <w:pStyle w:val="pj"/>
      </w:pPr>
      <w:r>
        <w:t>объем продукции, отпущенной с шин (коллекторов), в том числе электрической энергии и тепловой энергии (мощности);</w:t>
      </w:r>
    </w:p>
    <w:p w:rsidR="00C95974" w:rsidRDefault="00C95974" w:rsidP="00C95974">
      <w:pPr>
        <w:pStyle w:val="pj"/>
      </w:pPr>
      <w:r>
        <w:t>объем покупной продукции для последующей продажи, в том числе электрической энергии, электрической мощности и тепловой энергии (мощности);</w:t>
      </w:r>
    </w:p>
    <w:p w:rsidR="00C95974" w:rsidRDefault="00C95974" w:rsidP="00C95974">
      <w:pPr>
        <w:pStyle w:val="pj"/>
      </w:pPr>
      <w:r>
        <w:t>объем покупной продукции на технологические цели, в том числе электрической энергии и тепловой энергии (мощности);</w:t>
      </w:r>
    </w:p>
    <w:p w:rsidR="00C95974" w:rsidRDefault="00C95974" w:rsidP="00C95974">
      <w:pPr>
        <w:pStyle w:val="pj"/>
      </w:pPr>
      <w:r>
        <w:t>объем продукции, отпущенной (проданной) потребителям, в том числе электрической энергии, электрической мощности и тепловой энергии (мощности);</w:t>
      </w:r>
    </w:p>
    <w:p w:rsidR="00C95974" w:rsidRDefault="00C95974" w:rsidP="00C95974">
      <w:pPr>
        <w:pStyle w:val="pj"/>
      </w:pPr>
      <w:r>
        <w:lastRenderedPageBreak/>
        <w:t>объем отпуска электрической энергии из сети (полезный отпуск), в том числе по потребителям, присоединенным к единой (национальной) общероссийской электрической сети всего, в том числе по потребителям, относящимся и не относящимся к территориальным сетевым организациям;</w:t>
      </w:r>
    </w:p>
    <w:p w:rsidR="00C95974" w:rsidRDefault="00C95974" w:rsidP="00C95974">
      <w:pPr>
        <w:pStyle w:val="pj"/>
      </w:pPr>
      <w:r>
        <w:t>объем потерь электрической энергии при ее передаче;</w:t>
      </w:r>
    </w:p>
    <w:p w:rsidR="00C95974" w:rsidRDefault="00C95974" w:rsidP="00C95974">
      <w:pPr>
        <w:pStyle w:val="pj"/>
      </w:pPr>
      <w:r>
        <w:t>заявленная (фактическая) мощность, в том числе по потребителям, присоединенным к единой (национальной) общероссийской электрической сети всего, в том числе по потребителям, относящимся и не относящимся к территориальным сетевым организациям;</w:t>
      </w:r>
    </w:p>
    <w:p w:rsidR="00C95974" w:rsidRDefault="00C95974" w:rsidP="00C95974">
      <w:pPr>
        <w:pStyle w:val="pj"/>
      </w:pPr>
      <w:r>
        <w:t xml:space="preserve">количество условных единиц обслуживаемого </w:t>
      </w:r>
      <w:proofErr w:type="spellStart"/>
      <w:r>
        <w:t>электросетевого</w:t>
      </w:r>
      <w:proofErr w:type="spellEnd"/>
      <w:r>
        <w:t xml:space="preserve"> оборудования;</w:t>
      </w:r>
    </w:p>
    <w:p w:rsidR="00C95974" w:rsidRDefault="00C95974" w:rsidP="00C95974">
      <w:pPr>
        <w:pStyle w:val="pj"/>
      </w:pPr>
      <w:r>
        <w:t>выручка на собственное содержание;</w:t>
      </w:r>
    </w:p>
    <w:p w:rsidR="00C95974" w:rsidRDefault="00C95974" w:rsidP="00C95974">
      <w:pPr>
        <w:pStyle w:val="pj"/>
      </w:pPr>
      <w:r>
        <w:t>полезный отпуск электрической энергии потребителям;</w:t>
      </w:r>
    </w:p>
    <w:p w:rsidR="00C95974" w:rsidRDefault="00C95974" w:rsidP="00C95974">
      <w:pPr>
        <w:pStyle w:val="pj"/>
      </w:pPr>
      <w:r>
        <w:t>отпуск тепловой энергии потребителям;</w:t>
      </w:r>
    </w:p>
    <w:p w:rsidR="00C95974" w:rsidRDefault="00C95974" w:rsidP="00C95974">
      <w:pPr>
        <w:pStyle w:val="pj"/>
      </w:pPr>
      <w:r>
        <w:t>необходимая валовая выручка сбытовой организации в части реализации электрической энергии (мощности);</w:t>
      </w:r>
    </w:p>
    <w:p w:rsidR="00C95974" w:rsidRDefault="00C95974" w:rsidP="00C95974">
      <w:pPr>
        <w:pStyle w:val="pj"/>
      </w:pPr>
      <w:r>
        <w:t>необходимая валовая выручка сбытовой организации в части реализации тепловой энергии (мощности);</w:t>
      </w:r>
    </w:p>
    <w:p w:rsidR="00C95974" w:rsidRDefault="00C95974" w:rsidP="00C95974">
      <w:pPr>
        <w:pStyle w:val="pj"/>
      </w:pPr>
      <w:r>
        <w:t>собственная необходимая валовая выручка субъекта оперативно-диспетчерского управления, в том числе в части управления технологическими режимами и в части обеспечения надежности.</w:t>
      </w:r>
    </w:p>
    <w:p w:rsidR="00C95974" w:rsidRDefault="00C95974" w:rsidP="00C95974">
      <w:pPr>
        <w:pStyle w:val="pr"/>
      </w:pPr>
      <w:r>
        <w:t>Приложение N 3</w:t>
      </w:r>
    </w:p>
    <w:p w:rsidR="00C95974" w:rsidRDefault="00C95974" w:rsidP="00C95974">
      <w:pPr>
        <w:pStyle w:val="pr"/>
      </w:pPr>
      <w:r>
        <w:t>к приказу Минэнерго России</w:t>
      </w:r>
    </w:p>
    <w:p w:rsidR="00C95974" w:rsidRDefault="00C95974" w:rsidP="00C95974">
      <w:pPr>
        <w:pStyle w:val="pr"/>
      </w:pPr>
      <w:r>
        <w:t>от 13.04.2017 N 310</w:t>
      </w:r>
    </w:p>
    <w:p w:rsidR="00C95974" w:rsidRDefault="00C95974" w:rsidP="00C95974">
      <w:pPr>
        <w:pStyle w:val="pc"/>
      </w:pPr>
      <w:r>
        <w:t>ТРЕБОВАНИЯ</w:t>
      </w:r>
    </w:p>
    <w:p w:rsidR="00C95974" w:rsidRDefault="00C95974" w:rsidP="00C95974">
      <w:pPr>
        <w:pStyle w:val="pc"/>
      </w:pPr>
      <w:r>
        <w:t>К ФОРМАТАМ ЭЛЕКТРОННЫХ ДОКУМЕНТОВ, СОДЕРЖАЩИХ ИНФОРМАЦИЮ</w:t>
      </w:r>
    </w:p>
    <w:p w:rsidR="00C95974" w:rsidRDefault="00C95974" w:rsidP="00C95974">
      <w:pPr>
        <w:pStyle w:val="pc"/>
      </w:pPr>
      <w:r>
        <w:t>О ФИНАНСОВОМ ПЛАНЕ</w:t>
      </w:r>
    </w:p>
    <w:p w:rsidR="00C95974" w:rsidRDefault="00C95974" w:rsidP="00C95974">
      <w:pPr>
        <w:pStyle w:val="pj"/>
      </w:pPr>
      <w:r>
        <w:t xml:space="preserve">1. </w:t>
      </w:r>
      <w:proofErr w:type="gramStart"/>
      <w:r>
        <w:t xml:space="preserve">Настоящие требования разработаны во исполнение абзаца пятнадцатого пункта 13 Правил утверждения инвестиционных программ субъектов электроэнергетики, утвержденных постановлением Правительства Российской Федерации от 01.12.2009 N </w:t>
      </w:r>
      <w:hyperlink r:id="rId10" w:history="1">
        <w:r>
          <w:rPr>
            <w:rStyle w:val="a4"/>
          </w:rPr>
          <w:t>977</w:t>
        </w:r>
      </w:hyperlink>
      <w:r>
        <w:t xml:space="preserve"> (Собрание законодательства Российской Федерации, 2009, N 49 (ч. 2), ст. 5978; 2010, N 28, ст. 3702; 2012, N 4, ст. 504, N 14, ст. 1635; 2013, N 9, ст. 955, N 21, ст. 2647;</w:t>
      </w:r>
      <w:proofErr w:type="gramEnd"/>
      <w:r>
        <w:t xml:space="preserve"> </w:t>
      </w:r>
      <w:proofErr w:type="gramStart"/>
      <w:r>
        <w:t>2014, N 14, ст. 1638; 2015, N 8, ст. 1175, N 37, ст. 5153; 2016, N 5, ст. 687, N 47, ст. 6641; 2017, N 9, ст. 1365).</w:t>
      </w:r>
      <w:proofErr w:type="gramEnd"/>
    </w:p>
    <w:p w:rsidR="00C95974" w:rsidRDefault="00C95974" w:rsidP="00C95974">
      <w:pPr>
        <w:pStyle w:val="pj"/>
      </w:pPr>
      <w:r>
        <w:t xml:space="preserve">2. </w:t>
      </w:r>
      <w:proofErr w:type="gramStart"/>
      <w:r>
        <w:t xml:space="preserve">Настоящие требования распространяются на электронные документы, содержащие информацию о финансовом плане и источниках финансирования (способах </w:t>
      </w:r>
      <w:r>
        <w:lastRenderedPageBreak/>
        <w:t xml:space="preserve">финансирования) инвестиционной программы (проекта инвестиционной программы и (или) проекта изменений, вносимых в инвестиционную программу), указанную в абзаце втором пункта 13 Правил утверждения инвестиционных программ субъектов электроэнергетики, утвержденных постановлением Правительства Российской Федерации от 01.12.2009 N </w:t>
      </w:r>
      <w:hyperlink r:id="rId11" w:history="1">
        <w:r>
          <w:rPr>
            <w:rStyle w:val="a4"/>
          </w:rPr>
          <w:t>977</w:t>
        </w:r>
      </w:hyperlink>
      <w:r>
        <w:t xml:space="preserve"> (Собрание законодательства Российской Федерации, 2009, N 49 (2 ч.), ст</w:t>
      </w:r>
      <w:proofErr w:type="gramEnd"/>
      <w:r>
        <w:t xml:space="preserve">. </w:t>
      </w:r>
      <w:proofErr w:type="gramStart"/>
      <w:r>
        <w:t>5978; 2010, N 28, ст. 3702; 2012, N 4, ст. 504, N 14, ст. 1635; 2013, N 9, ст. 955, N 21, ст. 2647; 2014, N 14, ст. 1638; 2015, N 8, ст. 1175, N 37, ст. 5153; 2016, N 5, ст. 687, N 47, ст. 6641; 2017, N 9, ст. 1365) (далее - электронные документы, информация о финансовом плане).</w:t>
      </w:r>
      <w:proofErr w:type="gramEnd"/>
    </w:p>
    <w:p w:rsidR="00C95974" w:rsidRDefault="00C95974" w:rsidP="00C95974">
      <w:pPr>
        <w:pStyle w:val="pj"/>
      </w:pPr>
      <w:r>
        <w:t xml:space="preserve">Электронные документы формируются субъектом электроэнергетики в формате файлов электронных таблиц </w:t>
      </w:r>
      <w:proofErr w:type="spellStart"/>
      <w:r>
        <w:t>xlsx</w:t>
      </w:r>
      <w:proofErr w:type="spellEnd"/>
      <w:r>
        <w:t xml:space="preserve"> (</w:t>
      </w:r>
      <w:proofErr w:type="spellStart"/>
      <w:r>
        <w:t>Microsoft</w:t>
      </w:r>
      <w:proofErr w:type="spellEnd"/>
      <w:r>
        <w:t xml:space="preserve"> </w:t>
      </w:r>
      <w:proofErr w:type="spellStart"/>
      <w:r>
        <w:t>Excel</w:t>
      </w:r>
      <w:proofErr w:type="spellEnd"/>
      <w:r>
        <w:t>) в соответствии с настоящими требованиями.</w:t>
      </w:r>
    </w:p>
    <w:p w:rsidR="00C95974" w:rsidRDefault="00C95974" w:rsidP="00C95974">
      <w:pPr>
        <w:pStyle w:val="pj"/>
      </w:pPr>
      <w:r>
        <w:t xml:space="preserve">Шаблоны файлов электронных документов размещаются на официальном сайте Министерства энергетики Российской Федерации в информационно-телекоммуникационной сети Интернет по адресу </w:t>
      </w:r>
      <w:proofErr w:type="spellStart"/>
      <w:r>
        <w:t>minenergo.gov.ru</w:t>
      </w:r>
      <w:proofErr w:type="spellEnd"/>
      <w:r>
        <w:t>.</w:t>
      </w:r>
    </w:p>
    <w:p w:rsidR="00C95974" w:rsidRDefault="00C95974" w:rsidP="00C95974">
      <w:pPr>
        <w:pStyle w:val="pj"/>
      </w:pPr>
      <w:r>
        <w:t xml:space="preserve">3. </w:t>
      </w:r>
      <w:proofErr w:type="gramStart"/>
      <w:r>
        <w:t>Каждый файл электронного документа должен содержать информацию о финансовом плане, подготовленную субъектом электроэнергетики в целом по юридическому лицу и отдельно в отношении каждого обособленного структурного подразделения (с разделением по видам деятельности, в том числе регулируемым государством), а также субъекта Российской Федерации, на территории которого субъект электроэнергетики выполняет (планирует выполнить) инвестиционную программу, в части инвестиционных проектов, реализуемых на территории соответствующего субъекта</w:t>
      </w:r>
      <w:proofErr w:type="gramEnd"/>
      <w:r>
        <w:t xml:space="preserve"> Российской Федерации</w:t>
      </w:r>
    </w:p>
    <w:p w:rsidR="00C95974" w:rsidRDefault="00C95974" w:rsidP="00C95974">
      <w:pPr>
        <w:pStyle w:val="pj"/>
      </w:pPr>
      <w:r>
        <w:t>4. Имя файла электронного документа, формируемого субъектом электроэнергетики, инвестиционные программы которого утверждаются органом исполнительной власти субъекта Российской Федерации, за исключением указанных субъектов электроэнергетики, изменения, вносимые в инвестиционные программы которых, утверждаются Министерством энергетики Российской Федерации, должно иметь вид GMM_I_FF_P_RR_V, где:</w:t>
      </w:r>
    </w:p>
    <w:p w:rsidR="00C95974" w:rsidRDefault="00C95974" w:rsidP="00C95974">
      <w:pPr>
        <w:pStyle w:val="pj"/>
      </w:pPr>
      <w:r>
        <w:t>G - указание на год, в котором субъектом электроэнергетики в соответствии настоящими требованиями предоставляется информация о финансовом плане.</w:t>
      </w:r>
    </w:p>
    <w:p w:rsidR="00C95974" w:rsidRDefault="00C95974" w:rsidP="00C95974">
      <w:pPr>
        <w:pStyle w:val="pj"/>
      </w:pPr>
      <w:r>
        <w:t xml:space="preserve">Указание на год обозначается буквой латинского алфавита, начиная с буквы "A", которая соответствует 2016 году, </w:t>
      </w:r>
      <w:proofErr w:type="gramStart"/>
      <w:r>
        <w:t>и</w:t>
      </w:r>
      <w:proofErr w:type="gramEnd"/>
      <w:r>
        <w:t xml:space="preserve"> заканчивая буквой "Z", которая соответствует 2041 году;</w:t>
      </w:r>
    </w:p>
    <w:p w:rsidR="00C95974" w:rsidRDefault="00C95974" w:rsidP="00C95974">
      <w:pPr>
        <w:pStyle w:val="pj"/>
      </w:pPr>
      <w:r>
        <w:t>MM - месяц, в котором субъектом электроэнергетики в соответствии настоящими требованиями предоставляется информация о финансовом плане;</w:t>
      </w:r>
    </w:p>
    <w:p w:rsidR="00C95974" w:rsidRDefault="00C95974" w:rsidP="00C95974">
      <w:pPr>
        <w:pStyle w:val="pj"/>
      </w:pPr>
      <w:r>
        <w:t xml:space="preserve">I - </w:t>
      </w:r>
      <w:proofErr w:type="spellStart"/>
      <w:r>
        <w:t>тринадцатизначный</w:t>
      </w:r>
      <w:proofErr w:type="spellEnd"/>
      <w:r>
        <w:t xml:space="preserve"> основной государственный регистрационный номер (ОГРН) субъекта электроэнергетики;</w:t>
      </w:r>
    </w:p>
    <w:p w:rsidR="00C95974" w:rsidRDefault="00C95974" w:rsidP="00C95974">
      <w:pPr>
        <w:pStyle w:val="pj"/>
      </w:pPr>
      <w:r>
        <w:t>FF - двухзначный номер, равный числу, указанному в заголовке формы финансового плана после слова "Форма", в соответствии с которой субъектом электроэнергетики сформирован файл электронного документа, если такое число двухзначное, или образованный из "0" и указанного числа, если число состоит из одного знака;</w:t>
      </w:r>
    </w:p>
    <w:p w:rsidR="00C95974" w:rsidRDefault="00C95974" w:rsidP="00C95974">
      <w:pPr>
        <w:pStyle w:val="pj"/>
      </w:pPr>
      <w:r>
        <w:t>P - цифра, соответствующая номеру раздела формы финансового плана, в соответствии с которым субъектом электроэнергетики сформирован файл электронного документа, если в такой форме раскрытия имеются разделы, а при их отсутствии указывается 0;</w:t>
      </w:r>
    </w:p>
    <w:p w:rsidR="00C95974" w:rsidRDefault="00C95974" w:rsidP="00C95974">
      <w:pPr>
        <w:pStyle w:val="pj"/>
      </w:pPr>
      <w:r>
        <w:lastRenderedPageBreak/>
        <w:t>RR - двухзначный код территории субъекта Российской Федерации в соответствии с Общероссийским классификатором территорий муниципальных образований (</w:t>
      </w:r>
      <w:hyperlink r:id="rId12" w:history="1">
        <w:r>
          <w:rPr>
            <w:rStyle w:val="a4"/>
          </w:rPr>
          <w:t xml:space="preserve"> КТМ</w:t>
        </w:r>
      </w:hyperlink>
      <w:r>
        <w:t xml:space="preserve"> О), на территории которого осуществляется реализация инвестиционных проектов, в отношении которых заполнена информация о финансовом плане, содержащаяся в файле электронного документа;</w:t>
      </w:r>
    </w:p>
    <w:p w:rsidR="00C95974" w:rsidRDefault="00C95974" w:rsidP="00C95974">
      <w:pPr>
        <w:pStyle w:val="pj"/>
      </w:pPr>
      <w:r>
        <w:t>V - номер, обеспечивающий уникальность имени файла электронного документа (длиной от 1 до 6 знаков), принимающий целочисленные положительные значения, начиная с 1, если для раскрытия информации о финансовом плане в соответствии с правилами заполнения формы раскрытия информации требуется многократное заполнение соответствующей формы раскрытия информации, либо в противном случае - 0.</w:t>
      </w:r>
    </w:p>
    <w:p w:rsidR="00C95974" w:rsidRDefault="00C95974" w:rsidP="00C95974">
      <w:pPr>
        <w:pStyle w:val="pj"/>
      </w:pPr>
      <w:r>
        <w:t>5. Имя файла электронного документа, формируемого субъектом электроэнергетики, инвестиционные программы которого утверждаются Министерством энергетики Российской Федерации, за исключением указанных субъектов электроэнергетики, изменения, вносимые в инвестиционные программы которых утверждаются органом исполнительной власти субъекта Российской Федерации, должно иметь вид GMM_I_FF_V.</w:t>
      </w:r>
    </w:p>
    <w:p w:rsidR="00C95974" w:rsidRDefault="00C95974" w:rsidP="00C95974">
      <w:pPr>
        <w:pStyle w:val="pj"/>
      </w:pPr>
      <w:r>
        <w:t>Расширение имени файла электронного документа должно быть "</w:t>
      </w:r>
      <w:proofErr w:type="spellStart"/>
      <w:r>
        <w:t>xlsx</w:t>
      </w:r>
      <w:proofErr w:type="spellEnd"/>
      <w:r>
        <w:t>", которое может указываться как строчными, так и прописными буквами.</w:t>
      </w:r>
    </w:p>
    <w:p w:rsidR="00C95974" w:rsidRDefault="00C95974" w:rsidP="00C95974">
      <w:pPr>
        <w:pStyle w:val="pj"/>
      </w:pPr>
      <w:r>
        <w:t xml:space="preserve">6. </w:t>
      </w:r>
      <w:proofErr w:type="gramStart"/>
      <w:r>
        <w:t>Субъект электроэнергетики создает архивные файлы в формате "ZIP", каждый из которых включает файлы электронных документов, содержащие информацию о финансовом плане в отношении одного обособленного структурного подразделения (с разделением по видам деятельности, в том числе регулируемым государством), а также субъекта Российской Федерации, на территории которого субъект электроэнергетики выполняет (планирует выполнить) инвестиционную программу, в части инвестиционных проектов, реализуемых на территории соответствующего субъекта</w:t>
      </w:r>
      <w:proofErr w:type="gramEnd"/>
      <w:r>
        <w:t xml:space="preserve"> Российской Федерации.</w:t>
      </w:r>
    </w:p>
    <w:p w:rsidR="00C95974" w:rsidRDefault="00C95974" w:rsidP="00C95974">
      <w:pPr>
        <w:pStyle w:val="pj"/>
      </w:pPr>
      <w:r>
        <w:t>Имена архивных файлов, указанных в абзаце первом настоящего пункта, должны иметь вид GMM_I_RR. Для субъектов электроэнергетики, инвестиционные программы которого утверждаются Министерством энергетики Российской Федерации, имена архивных файлов, указанных в абзаце первом настоящего пункта, должны иметь вид GMM_I.</w:t>
      </w:r>
    </w:p>
    <w:p w:rsidR="00C95974" w:rsidRDefault="00C95974" w:rsidP="00C95974">
      <w:pPr>
        <w:pStyle w:val="pj"/>
      </w:pPr>
      <w:proofErr w:type="gramStart"/>
      <w:r>
        <w:t>Архивные файлы, указанные в абзаце первом настоящего пункта, подписываются с использованием усиленной квалифицированной электронной подписи лица, имеющего право действовать от имени субъекта электроэнергетики без доверенности или его представителя, действующего на основании доверенности, в соответствии с Правилами использования усиленной квалифицированной электронной подписи при обращении за получением государственных и муниципальных услуг, утвержденными постановлением Правительства Российской Федерации от 25 августа 2012 г. N</w:t>
      </w:r>
      <w:proofErr w:type="gramEnd"/>
      <w:r>
        <w:t xml:space="preserve"> </w:t>
      </w:r>
      <w:hyperlink r:id="rId13" w:history="1">
        <w:r>
          <w:rPr>
            <w:rStyle w:val="a4"/>
          </w:rPr>
          <w:t>852</w:t>
        </w:r>
      </w:hyperlink>
      <w:r>
        <w:t xml:space="preserve"> (Собрание законодательства Российской Федерации, 2012, N 36, ст. 4903; 2014, N 50, ст. 7113) (далее - квалифицированная электронная подпись).</w:t>
      </w:r>
    </w:p>
    <w:p w:rsidR="00C95974" w:rsidRDefault="00C95974" w:rsidP="00C95974">
      <w:pPr>
        <w:pStyle w:val="pj"/>
      </w:pPr>
      <w:r>
        <w:t xml:space="preserve">Квалифицированная электронная подпись, указанная в абзаце третьем настоящего пункта, должна соответствовать положениям пункта 9.1 Правил утверждения инвестиционных программ субъектов электроэнергетики, утвержденных постановлением Правительства Российской Федерации от 01.12.2009 N </w:t>
      </w:r>
      <w:hyperlink r:id="rId14" w:history="1">
        <w:r>
          <w:rPr>
            <w:rStyle w:val="a4"/>
          </w:rPr>
          <w:t>977</w:t>
        </w:r>
      </w:hyperlink>
      <w:r>
        <w:t>.</w:t>
      </w:r>
    </w:p>
    <w:p w:rsidR="00C95974" w:rsidRDefault="00C95974" w:rsidP="00C95974">
      <w:pPr>
        <w:pStyle w:val="pj"/>
      </w:pPr>
      <w:r>
        <w:lastRenderedPageBreak/>
        <w:t xml:space="preserve">7. </w:t>
      </w:r>
      <w:proofErr w:type="gramStart"/>
      <w:r>
        <w:t>Субъект электроэнергетики создает архивные файлы в формате "ZIP", каждый из которых включает архивный файл и файл, содержащий квалифицированную электронную подпись, указанные в пункте 6 настоящих требований, а также файл квалифицированного сертификата ключа проверки электронной подписи, принадлежащий владельцу сертификата ключа проверки электронной подписи, с использованием которой подписаны указанные архивные файлы.</w:t>
      </w:r>
      <w:proofErr w:type="gramEnd"/>
    </w:p>
    <w:p w:rsidR="00C95974" w:rsidRDefault="00C95974" w:rsidP="00C95974">
      <w:pPr>
        <w:pStyle w:val="pj"/>
      </w:pPr>
      <w:r>
        <w:t xml:space="preserve">Наименования создаваемых в соответствии с настоящим пунктом архивных файлов должны соответствовать наименованию субъекта Российской Федерации, </w:t>
      </w:r>
      <w:proofErr w:type="gramStart"/>
      <w:r>
        <w:t>код</w:t>
      </w:r>
      <w:proofErr w:type="gramEnd"/>
      <w:r>
        <w:t xml:space="preserve"> территории которого в соответствии с </w:t>
      </w:r>
      <w:hyperlink r:id="rId15" w:history="1">
        <w:r>
          <w:rPr>
            <w:rStyle w:val="a4"/>
          </w:rPr>
          <w:t>КТМ</w:t>
        </w:r>
      </w:hyperlink>
      <w:r>
        <w:t xml:space="preserve"> О указан в имени архивного файла и файла электронной подписи, включаемых в его состав.</w:t>
      </w:r>
    </w:p>
    <w:p w:rsidR="00C95974" w:rsidRDefault="00C95974" w:rsidP="00C95974">
      <w:pPr>
        <w:pStyle w:val="pj"/>
      </w:pPr>
      <w:r>
        <w:t>Архивные файлы, создаваемые в соответствии с настоящим пунктом, не должны содержать в себе файлов и папок, кроме указанных в пункте 6 настоящих требований.</w:t>
      </w:r>
    </w:p>
    <w:p w:rsidR="00C95974" w:rsidRDefault="00C95974" w:rsidP="00C95974">
      <w:pPr>
        <w:pStyle w:val="pj"/>
      </w:pPr>
      <w:r>
        <w:t xml:space="preserve">8. </w:t>
      </w:r>
      <w:proofErr w:type="gramStart"/>
      <w:r>
        <w:t xml:space="preserve">Если архивные файлы, указанные в пункте 6 настоящих требований, подписываются с использованием квалифицированной электронной подписи представителя субъекта электроэнергетики, действующего на основании доверенности, то квалифицированный сертификат ключа проверки электронной подписи, в том числе содержит информацию соответствующую положениям пункта 9.1 Правил утверждения инвестиционных программ субъектов электроэнергетики, утвержденных постановлением Правительства Российской Федерации от 01.12.2009 N </w:t>
      </w:r>
      <w:hyperlink r:id="rId16" w:history="1">
        <w:r>
          <w:rPr>
            <w:rStyle w:val="a4"/>
          </w:rPr>
          <w:t>977</w:t>
        </w:r>
      </w:hyperlink>
      <w:r>
        <w:t>.</w:t>
      </w:r>
      <w:proofErr w:type="gramEnd"/>
    </w:p>
    <w:p w:rsidR="00C95974" w:rsidRDefault="00C95974" w:rsidP="00C95974">
      <w:pPr>
        <w:pStyle w:val="pj"/>
      </w:pPr>
      <w:r>
        <w:t>9. Информация о финансовом плане направляется субъектом электроэнергетики в Министерство энергетики Российской Федерации (уполномоченный орган исполнительной власти субъекта Российской Федерации) в формате архивных файлов, создаваемых в соответствии с пунктом 7 настоящих требований.</w:t>
      </w:r>
    </w:p>
    <w:p w:rsidR="00BC1216" w:rsidRPr="00BC1216" w:rsidRDefault="00BC1216"/>
    <w:sectPr w:rsidR="00BC1216" w:rsidRPr="00BC1216" w:rsidSect="00743C8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AA11FA"/>
    <w:rsid w:val="001301F8"/>
    <w:rsid w:val="00743C8E"/>
    <w:rsid w:val="00753CAA"/>
    <w:rsid w:val="009E464D"/>
    <w:rsid w:val="00AA11FA"/>
    <w:rsid w:val="00BC1216"/>
    <w:rsid w:val="00C95974"/>
    <w:rsid w:val="00F961B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3C8E"/>
  </w:style>
  <w:style w:type="paragraph" w:styleId="2">
    <w:name w:val="heading 2"/>
    <w:basedOn w:val="a"/>
    <w:link w:val="20"/>
    <w:uiPriority w:val="9"/>
    <w:qFormat/>
    <w:rsid w:val="00BC1216"/>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3">
    <w:name w:val="heading 3"/>
    <w:basedOn w:val="a"/>
    <w:link w:val="30"/>
    <w:uiPriority w:val="9"/>
    <w:qFormat/>
    <w:rsid w:val="00BC1216"/>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BC1216"/>
    <w:rPr>
      <w:rFonts w:ascii="Times New Roman" w:eastAsia="Times New Roman" w:hAnsi="Times New Roman" w:cs="Times New Roman"/>
      <w:b/>
      <w:bCs/>
      <w:sz w:val="36"/>
      <w:szCs w:val="36"/>
    </w:rPr>
  </w:style>
  <w:style w:type="character" w:customStyle="1" w:styleId="30">
    <w:name w:val="Заголовок 3 Знак"/>
    <w:basedOn w:val="a0"/>
    <w:link w:val="3"/>
    <w:uiPriority w:val="9"/>
    <w:rsid w:val="00BC1216"/>
    <w:rPr>
      <w:rFonts w:ascii="Times New Roman" w:eastAsia="Times New Roman" w:hAnsi="Times New Roman" w:cs="Times New Roman"/>
      <w:b/>
      <w:bCs/>
      <w:sz w:val="27"/>
      <w:szCs w:val="27"/>
    </w:rPr>
  </w:style>
  <w:style w:type="paragraph" w:styleId="a3">
    <w:name w:val="Normal (Web)"/>
    <w:basedOn w:val="a"/>
    <w:uiPriority w:val="99"/>
    <w:semiHidden/>
    <w:unhideWhenUsed/>
    <w:rsid w:val="00BC1216"/>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Hyperlink"/>
    <w:basedOn w:val="a0"/>
    <w:uiPriority w:val="99"/>
    <w:semiHidden/>
    <w:unhideWhenUsed/>
    <w:rsid w:val="00BC1216"/>
    <w:rPr>
      <w:color w:val="0000FF"/>
      <w:u w:val="single"/>
    </w:rPr>
  </w:style>
  <w:style w:type="paragraph" w:customStyle="1" w:styleId="pr">
    <w:name w:val="pr"/>
    <w:basedOn w:val="a"/>
    <w:rsid w:val="00C9597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j">
    <w:name w:val="pj"/>
    <w:basedOn w:val="a"/>
    <w:rsid w:val="00C9597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c">
    <w:name w:val="pc"/>
    <w:basedOn w:val="a"/>
    <w:rsid w:val="00C95974"/>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991786402">
      <w:bodyDiv w:val="1"/>
      <w:marLeft w:val="0"/>
      <w:marRight w:val="0"/>
      <w:marTop w:val="0"/>
      <w:marBottom w:val="0"/>
      <w:divBdr>
        <w:top w:val="none" w:sz="0" w:space="0" w:color="auto"/>
        <w:left w:val="none" w:sz="0" w:space="0" w:color="auto"/>
        <w:bottom w:val="none" w:sz="0" w:space="0" w:color="auto"/>
        <w:right w:val="none" w:sz="0" w:space="0" w:color="auto"/>
      </w:divBdr>
    </w:div>
    <w:div w:id="1459031655">
      <w:bodyDiv w:val="1"/>
      <w:marLeft w:val="0"/>
      <w:marRight w:val="0"/>
      <w:marTop w:val="0"/>
      <w:marBottom w:val="0"/>
      <w:divBdr>
        <w:top w:val="none" w:sz="0" w:space="0" w:color="auto"/>
        <w:left w:val="none" w:sz="0" w:space="0" w:color="auto"/>
        <w:bottom w:val="none" w:sz="0" w:space="0" w:color="auto"/>
        <w:right w:val="none" w:sz="0" w:space="0" w:color="auto"/>
      </w:divBdr>
      <w:divsChild>
        <w:div w:id="955716131">
          <w:marLeft w:val="0"/>
          <w:marRight w:val="0"/>
          <w:marTop w:val="0"/>
          <w:marBottom w:val="0"/>
          <w:divBdr>
            <w:top w:val="none" w:sz="0" w:space="0" w:color="auto"/>
            <w:left w:val="none" w:sz="0" w:space="0" w:color="auto"/>
            <w:bottom w:val="none" w:sz="0" w:space="0" w:color="auto"/>
            <w:right w:val="none" w:sz="0" w:space="0" w:color="auto"/>
          </w:divBdr>
        </w:div>
      </w:divsChild>
    </w:div>
    <w:div w:id="1653944663">
      <w:bodyDiv w:val="1"/>
      <w:marLeft w:val="0"/>
      <w:marRight w:val="0"/>
      <w:marTop w:val="0"/>
      <w:marBottom w:val="0"/>
      <w:divBdr>
        <w:top w:val="none" w:sz="0" w:space="0" w:color="auto"/>
        <w:left w:val="none" w:sz="0" w:space="0" w:color="auto"/>
        <w:bottom w:val="none" w:sz="0" w:space="0" w:color="auto"/>
        <w:right w:val="none" w:sz="0" w:space="0" w:color="auto"/>
      </w:divBdr>
    </w:div>
    <w:div w:id="1998681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rulaws.ru/acts/Prikaz-Minenergo-Rossii-ot-26.12.2016-N-1404/" TargetMode="External"/><Relationship Id="rId13" Type="http://schemas.openxmlformats.org/officeDocument/2006/relationships/hyperlink" Target="http://rulaws.ru/goverment/Postanovlenie-Pravitelstva-RF-ot-25.08.2012-N-852/" TargetMode="External"/><Relationship Id="rId1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rulaws.ru/acts/Postanovlenie-Pravleniya-PF-RF-ot-15.06.2016-N-534p/" TargetMode="External"/><Relationship Id="rId12" Type="http://schemas.openxmlformats.org/officeDocument/2006/relationships/hyperlink" Target="http://rulaws.ru/Kodeks-torgovogo-moreplavaniya/Glava-I/" TargetMode="External"/><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http://rulaws.ru/goverment/Postanovlenie-Pravitelstva-RF-ot-01.12.2009-N-977/" TargetMode="External"/><Relationship Id="rId1" Type="http://schemas.openxmlformats.org/officeDocument/2006/relationships/styles" Target="styles.xml"/><Relationship Id="rId6" Type="http://schemas.openxmlformats.org/officeDocument/2006/relationships/hyperlink" Target="http://rulaws.ru/acts/Prikaz-Minenergo-Rossii-ot-23.07.2012-N-340/" TargetMode="External"/><Relationship Id="rId11" Type="http://schemas.openxmlformats.org/officeDocument/2006/relationships/hyperlink" Target="http://rulaws.ru/goverment/Postanovlenie-Pravitelstva-RF-ot-01.12.2009-N-977/" TargetMode="External"/><Relationship Id="rId5" Type="http://schemas.openxmlformats.org/officeDocument/2006/relationships/hyperlink" Target="http://rulaws.ru/goverment/Postanovlenie-Pravitelstva-RF-ot-01.12.2009-N-977/" TargetMode="External"/><Relationship Id="rId15" Type="http://schemas.openxmlformats.org/officeDocument/2006/relationships/hyperlink" Target="http://rulaws.ru/Kodeks-torgovogo-moreplavaniya/Glava-I/" TargetMode="External"/><Relationship Id="rId10" Type="http://schemas.openxmlformats.org/officeDocument/2006/relationships/hyperlink" Target="http://rulaws.ru/goverment/Postanovlenie-Pravitelstva-RF-ot-01.12.2009-N-977/" TargetMode="External"/><Relationship Id="rId4" Type="http://schemas.openxmlformats.org/officeDocument/2006/relationships/hyperlink" Target="http://rulaws.ru/goverment/Postanovlenie-Pravitelstva-RF-ot-21.01.2004-N-24/" TargetMode="External"/><Relationship Id="rId9" Type="http://schemas.openxmlformats.org/officeDocument/2006/relationships/hyperlink" Target="http://rulaws.ru/goverment/Postanovlenie-Pravitelstva-RF-ot-01.12.2009-N-977/" TargetMode="External"/><Relationship Id="rId14" Type="http://schemas.openxmlformats.org/officeDocument/2006/relationships/hyperlink" Target="http://rulaws.ru/goverment/Postanovlenie-Pravitelstva-RF-ot-01.12.2009-N-97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13</Pages>
  <Words>5138</Words>
  <Characters>29289</Characters>
  <Application>Microsoft Office Word</Application>
  <DocSecurity>0</DocSecurity>
  <Lines>244</Lines>
  <Paragraphs>68</Paragraphs>
  <ScaleCrop>false</ScaleCrop>
  <Company>Reanimator Extreme Edition</Company>
  <LinksUpToDate>false</LinksUpToDate>
  <CharactersWithSpaces>34359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PTO</dc:creator>
  <cp:keywords/>
  <dc:description/>
  <cp:lastModifiedBy>PTO</cp:lastModifiedBy>
  <cp:revision>6</cp:revision>
  <cp:lastPrinted>2018-06-28T11:48:00Z</cp:lastPrinted>
  <dcterms:created xsi:type="dcterms:W3CDTF">2018-06-28T11:43:00Z</dcterms:created>
  <dcterms:modified xsi:type="dcterms:W3CDTF">2018-06-29T06:01:00Z</dcterms:modified>
</cp:coreProperties>
</file>